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8C9" w:rsidRPr="003718C9" w:rsidRDefault="003718C9" w:rsidP="003718C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18C9">
        <w:rPr>
          <w:rFonts w:ascii="Times New Roman" w:hAnsi="Times New Roman" w:cs="Times New Roman"/>
          <w:b/>
          <w:sz w:val="32"/>
          <w:szCs w:val="32"/>
        </w:rPr>
        <w:t>Формирование плана на 2027 год</w:t>
      </w:r>
    </w:p>
    <w:p w:rsidR="003718C9" w:rsidRDefault="003718C9" w:rsidP="007947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6E07" w:rsidRDefault="00BD7BF6" w:rsidP="007947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Заведующему кафедрой_______________________________</w:t>
      </w:r>
    </w:p>
    <w:p w:rsidR="00BD7BF6" w:rsidRDefault="00CC0F97" w:rsidP="007947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66E07" w:rsidRPr="003D634D" w:rsidRDefault="008D7BF1" w:rsidP="00FD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34D">
        <w:rPr>
          <w:rFonts w:ascii="Times New Roman" w:hAnsi="Times New Roman" w:cs="Times New Roman"/>
          <w:sz w:val="28"/>
          <w:szCs w:val="28"/>
        </w:rPr>
        <w:t>РИЦ Т</w:t>
      </w:r>
      <w:r w:rsidR="00FD3FD7" w:rsidRPr="003D634D">
        <w:rPr>
          <w:rFonts w:ascii="Times New Roman" w:hAnsi="Times New Roman" w:cs="Times New Roman"/>
          <w:sz w:val="28"/>
          <w:szCs w:val="28"/>
        </w:rPr>
        <w:t>в</w:t>
      </w:r>
      <w:r w:rsidRPr="003D634D">
        <w:rPr>
          <w:rFonts w:ascii="Times New Roman" w:hAnsi="Times New Roman" w:cs="Times New Roman"/>
          <w:sz w:val="28"/>
          <w:szCs w:val="28"/>
        </w:rPr>
        <w:t>ГТУ приступил к формированию плана изданий Т</w:t>
      </w:r>
      <w:r w:rsidR="00E63E0B">
        <w:rPr>
          <w:rFonts w:ascii="Times New Roman" w:hAnsi="Times New Roman" w:cs="Times New Roman"/>
          <w:sz w:val="28"/>
          <w:szCs w:val="28"/>
        </w:rPr>
        <w:t>вГТУ на 20</w:t>
      </w:r>
      <w:r w:rsidR="00F42953">
        <w:rPr>
          <w:rFonts w:ascii="Times New Roman" w:hAnsi="Times New Roman" w:cs="Times New Roman"/>
          <w:sz w:val="28"/>
          <w:szCs w:val="28"/>
        </w:rPr>
        <w:t>2</w:t>
      </w:r>
      <w:r w:rsidR="00840C8E">
        <w:rPr>
          <w:rFonts w:ascii="Times New Roman" w:hAnsi="Times New Roman" w:cs="Times New Roman"/>
          <w:sz w:val="28"/>
          <w:szCs w:val="28"/>
        </w:rPr>
        <w:t>7</w:t>
      </w:r>
      <w:r w:rsidRPr="003D634D">
        <w:rPr>
          <w:rFonts w:ascii="Times New Roman" w:hAnsi="Times New Roman" w:cs="Times New Roman"/>
          <w:sz w:val="28"/>
          <w:szCs w:val="28"/>
        </w:rPr>
        <w:t xml:space="preserve"> год</w:t>
      </w:r>
      <w:r w:rsidR="00C66E07" w:rsidRPr="003D634D">
        <w:rPr>
          <w:rFonts w:ascii="Times New Roman" w:hAnsi="Times New Roman" w:cs="Times New Roman"/>
          <w:sz w:val="28"/>
          <w:szCs w:val="28"/>
        </w:rPr>
        <w:t xml:space="preserve">. </w:t>
      </w:r>
      <w:r w:rsidR="00F52AF9">
        <w:rPr>
          <w:rFonts w:ascii="Times New Roman" w:hAnsi="Times New Roman" w:cs="Times New Roman"/>
          <w:sz w:val="28"/>
          <w:szCs w:val="28"/>
        </w:rPr>
        <w:tab/>
      </w:r>
      <w:r w:rsidR="00C66E07" w:rsidRPr="003D634D">
        <w:rPr>
          <w:rFonts w:ascii="Times New Roman" w:hAnsi="Times New Roman" w:cs="Times New Roman"/>
          <w:sz w:val="28"/>
          <w:szCs w:val="28"/>
        </w:rPr>
        <w:t>Заявки на издание учебников, учебных пособий, монографий, сборников научных трудов оформляют на каждое издание отдельно по форме 1, к ним прилагаются план-проспект и аннотация.</w:t>
      </w:r>
      <w:r w:rsidR="00182076">
        <w:rPr>
          <w:rFonts w:ascii="Times New Roman" w:hAnsi="Times New Roman" w:cs="Times New Roman"/>
          <w:sz w:val="28"/>
          <w:szCs w:val="28"/>
        </w:rPr>
        <w:t xml:space="preserve"> На сборник не нужен</w:t>
      </w:r>
      <w:r w:rsidR="00BF1F5F">
        <w:rPr>
          <w:rFonts w:ascii="Times New Roman" w:hAnsi="Times New Roman" w:cs="Times New Roman"/>
          <w:sz w:val="28"/>
          <w:szCs w:val="28"/>
        </w:rPr>
        <w:t xml:space="preserve"> план-проспект</w:t>
      </w:r>
      <w:r w:rsidR="00182076">
        <w:rPr>
          <w:rFonts w:ascii="Times New Roman" w:hAnsi="Times New Roman" w:cs="Times New Roman"/>
          <w:sz w:val="28"/>
          <w:szCs w:val="28"/>
        </w:rPr>
        <w:t>.</w:t>
      </w:r>
    </w:p>
    <w:p w:rsidR="00F52AF9" w:rsidRDefault="00C66E07" w:rsidP="00FD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34D">
        <w:rPr>
          <w:rFonts w:ascii="Times New Roman" w:hAnsi="Times New Roman" w:cs="Times New Roman"/>
          <w:sz w:val="28"/>
          <w:szCs w:val="28"/>
        </w:rPr>
        <w:t>Заявки на учебно-методическую литературу</w:t>
      </w:r>
      <w:r w:rsidR="00173A30" w:rsidRPr="003D634D">
        <w:rPr>
          <w:rFonts w:ascii="Times New Roman" w:hAnsi="Times New Roman" w:cs="Times New Roman"/>
          <w:sz w:val="28"/>
          <w:szCs w:val="28"/>
        </w:rPr>
        <w:t xml:space="preserve"> оформляют по форме 2</w:t>
      </w:r>
      <w:r w:rsidR="00F52AF9">
        <w:rPr>
          <w:rFonts w:ascii="Times New Roman" w:hAnsi="Times New Roman" w:cs="Times New Roman"/>
          <w:sz w:val="28"/>
          <w:szCs w:val="28"/>
        </w:rPr>
        <w:t>.</w:t>
      </w:r>
    </w:p>
    <w:p w:rsidR="00A62984" w:rsidRDefault="00F52AF9" w:rsidP="00FD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A62984">
        <w:rPr>
          <w:rFonts w:ascii="Times New Roman" w:hAnsi="Times New Roman" w:cs="Times New Roman"/>
          <w:sz w:val="28"/>
          <w:szCs w:val="28"/>
        </w:rPr>
        <w:t>Все заявки в электронном и бумажном виде</w:t>
      </w:r>
      <w:r w:rsidR="00173A30" w:rsidRPr="00A62984">
        <w:rPr>
          <w:rFonts w:ascii="Times New Roman" w:hAnsi="Times New Roman" w:cs="Times New Roman"/>
          <w:sz w:val="28"/>
          <w:szCs w:val="28"/>
        </w:rPr>
        <w:t xml:space="preserve"> сдают секретарям факультетских редакционных комиссий</w:t>
      </w:r>
      <w:r w:rsidRPr="00A62984">
        <w:rPr>
          <w:rFonts w:ascii="Times New Roman" w:hAnsi="Times New Roman" w:cs="Times New Roman"/>
          <w:sz w:val="28"/>
          <w:szCs w:val="28"/>
        </w:rPr>
        <w:t xml:space="preserve"> </w:t>
      </w:r>
      <w:r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до </w:t>
      </w:r>
      <w:r w:rsidR="00CC46A2">
        <w:rPr>
          <w:rFonts w:ascii="Times New Roman" w:hAnsi="Times New Roman" w:cs="Times New Roman"/>
          <w:b/>
          <w:i/>
          <w:sz w:val="36"/>
          <w:szCs w:val="36"/>
          <w:u w:val="single"/>
        </w:rPr>
        <w:t>1</w:t>
      </w:r>
      <w:r w:rsidR="00C34FD9">
        <w:rPr>
          <w:rFonts w:ascii="Times New Roman" w:hAnsi="Times New Roman" w:cs="Times New Roman"/>
          <w:b/>
          <w:i/>
          <w:sz w:val="36"/>
          <w:szCs w:val="36"/>
          <w:u w:val="single"/>
        </w:rPr>
        <w:t>6</w:t>
      </w:r>
      <w:r w:rsidR="00413970"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33213C">
        <w:rPr>
          <w:rFonts w:ascii="Times New Roman" w:hAnsi="Times New Roman" w:cs="Times New Roman"/>
          <w:b/>
          <w:i/>
          <w:sz w:val="36"/>
          <w:szCs w:val="36"/>
          <w:u w:val="single"/>
        </w:rPr>
        <w:t>февраля</w:t>
      </w:r>
      <w:r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202</w:t>
      </w:r>
      <w:r w:rsidR="00840C8E">
        <w:rPr>
          <w:rFonts w:ascii="Times New Roman" w:hAnsi="Times New Roman" w:cs="Times New Roman"/>
          <w:b/>
          <w:i/>
          <w:sz w:val="36"/>
          <w:szCs w:val="36"/>
          <w:u w:val="single"/>
        </w:rPr>
        <w:t>6</w:t>
      </w:r>
      <w:r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г</w:t>
      </w:r>
      <w:r w:rsidR="009C4C54">
        <w:rPr>
          <w:rFonts w:ascii="Times New Roman" w:hAnsi="Times New Roman" w:cs="Times New Roman"/>
          <w:b/>
          <w:i/>
          <w:sz w:val="36"/>
          <w:szCs w:val="36"/>
          <w:u w:val="single"/>
        </w:rPr>
        <w:t>ода</w:t>
      </w:r>
      <w:r w:rsidR="00173A30" w:rsidRPr="00A62984">
        <w:rPr>
          <w:rFonts w:ascii="Times New Roman" w:hAnsi="Times New Roman" w:cs="Times New Roman"/>
          <w:sz w:val="28"/>
          <w:szCs w:val="28"/>
        </w:rPr>
        <w:t xml:space="preserve">. После утверждения редакционной комиссией факультета заявки </w:t>
      </w:r>
      <w:r w:rsidR="003472A8" w:rsidRPr="00A62984">
        <w:rPr>
          <w:rFonts w:ascii="Times New Roman" w:hAnsi="Times New Roman" w:cs="Times New Roman"/>
          <w:sz w:val="28"/>
          <w:szCs w:val="28"/>
        </w:rPr>
        <w:t>(в бумажном и электронном вид</w:t>
      </w:r>
      <w:r w:rsidR="009C4C54">
        <w:rPr>
          <w:rFonts w:ascii="Times New Roman" w:hAnsi="Times New Roman" w:cs="Times New Roman"/>
          <w:sz w:val="28"/>
          <w:szCs w:val="28"/>
        </w:rPr>
        <w:t>е</w:t>
      </w:r>
      <w:r w:rsidR="003472A8" w:rsidRPr="00A62984">
        <w:rPr>
          <w:rFonts w:ascii="Times New Roman" w:hAnsi="Times New Roman" w:cs="Times New Roman"/>
          <w:sz w:val="28"/>
          <w:szCs w:val="28"/>
        </w:rPr>
        <w:t xml:space="preserve">) </w:t>
      </w:r>
      <w:r w:rsidR="00173A30" w:rsidRPr="00A62984">
        <w:rPr>
          <w:rFonts w:ascii="Times New Roman" w:hAnsi="Times New Roman" w:cs="Times New Roman"/>
          <w:sz w:val="28"/>
          <w:szCs w:val="28"/>
        </w:rPr>
        <w:t>вместе с протоколом утверждения</w:t>
      </w:r>
      <w:r w:rsidR="009F5A76" w:rsidRPr="00A62984">
        <w:rPr>
          <w:rFonts w:ascii="Times New Roman" w:hAnsi="Times New Roman" w:cs="Times New Roman"/>
          <w:sz w:val="28"/>
          <w:szCs w:val="28"/>
        </w:rPr>
        <w:t xml:space="preserve"> передают в РИЦ </w:t>
      </w:r>
      <w:r w:rsidRPr="00A62984">
        <w:rPr>
          <w:rFonts w:ascii="Times New Roman" w:hAnsi="Times New Roman" w:cs="Times New Roman"/>
          <w:sz w:val="28"/>
          <w:szCs w:val="28"/>
        </w:rPr>
        <w:t xml:space="preserve"> </w:t>
      </w:r>
      <w:r w:rsidR="009F5A76"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до </w:t>
      </w:r>
      <w:r w:rsidR="00C34FD9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10 </w:t>
      </w:r>
      <w:r w:rsid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9F5A76"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>марта</w:t>
      </w:r>
      <w:r w:rsid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9F5A76"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20</w:t>
      </w:r>
      <w:r w:rsidR="00F42953"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>2</w:t>
      </w:r>
      <w:r w:rsidR="00840C8E">
        <w:rPr>
          <w:rFonts w:ascii="Times New Roman" w:hAnsi="Times New Roman" w:cs="Times New Roman"/>
          <w:b/>
          <w:i/>
          <w:sz w:val="36"/>
          <w:szCs w:val="36"/>
          <w:u w:val="single"/>
        </w:rPr>
        <w:t>6</w:t>
      </w:r>
      <w:r w:rsidR="004D2974"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173A30" w:rsidRPr="00A62984">
        <w:rPr>
          <w:rFonts w:ascii="Times New Roman" w:hAnsi="Times New Roman" w:cs="Times New Roman"/>
          <w:b/>
          <w:i/>
          <w:sz w:val="36"/>
          <w:szCs w:val="36"/>
          <w:u w:val="single"/>
        </w:rPr>
        <w:t>года</w:t>
      </w:r>
      <w:r w:rsidR="00173A30" w:rsidRPr="00A62984">
        <w:rPr>
          <w:rFonts w:ascii="Times New Roman" w:hAnsi="Times New Roman" w:cs="Times New Roman"/>
          <w:sz w:val="36"/>
          <w:szCs w:val="36"/>
          <w:u w:val="single"/>
        </w:rPr>
        <w:t>.</w:t>
      </w:r>
      <w:r w:rsidR="00A62984" w:rsidRPr="00A6298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:rsidR="00182076" w:rsidRPr="00A62984" w:rsidRDefault="00182076" w:rsidP="00FD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5B8">
        <w:rPr>
          <w:rFonts w:ascii="Times New Roman" w:hAnsi="Times New Roman" w:cs="Times New Roman"/>
          <w:b/>
          <w:i/>
          <w:sz w:val="28"/>
          <w:szCs w:val="28"/>
          <w:u w:val="single"/>
        </w:rPr>
        <w:t>Обратите внимание</w:t>
      </w:r>
      <w:r w:rsidRPr="00A62984">
        <w:rPr>
          <w:rFonts w:ascii="Times New Roman" w:hAnsi="Times New Roman" w:cs="Times New Roman"/>
          <w:sz w:val="28"/>
          <w:szCs w:val="28"/>
        </w:rPr>
        <w:t xml:space="preserve">: заявки принимаются не от </w:t>
      </w:r>
      <w:r w:rsidR="00A62984" w:rsidRPr="00A62984">
        <w:rPr>
          <w:rFonts w:ascii="Times New Roman" w:hAnsi="Times New Roman" w:cs="Times New Roman"/>
          <w:sz w:val="28"/>
          <w:szCs w:val="28"/>
        </w:rPr>
        <w:t xml:space="preserve">каждого отдельного автора, а от </w:t>
      </w:r>
      <w:r w:rsidR="00840C8E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A62984" w:rsidRPr="00A62984">
        <w:rPr>
          <w:rFonts w:ascii="Times New Roman" w:hAnsi="Times New Roman" w:cs="Times New Roman"/>
          <w:sz w:val="28"/>
          <w:szCs w:val="28"/>
        </w:rPr>
        <w:t>факультета</w:t>
      </w:r>
      <w:r w:rsidRPr="00A62984">
        <w:rPr>
          <w:rFonts w:ascii="Times New Roman" w:hAnsi="Times New Roman" w:cs="Times New Roman"/>
          <w:sz w:val="28"/>
          <w:szCs w:val="28"/>
        </w:rPr>
        <w:t>.</w:t>
      </w:r>
    </w:p>
    <w:p w:rsidR="00C66E07" w:rsidRPr="003D634D" w:rsidRDefault="00413970" w:rsidP="00FD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Необходимо у</w:t>
      </w:r>
      <w:r w:rsidR="00DE4E89" w:rsidRPr="00F42953">
        <w:rPr>
          <w:rFonts w:ascii="Times New Roman" w:hAnsi="Times New Roman" w:cs="Times New Roman"/>
          <w:b/>
          <w:sz w:val="28"/>
          <w:szCs w:val="28"/>
        </w:rPr>
        <w:t>казать номера мобильных телефонов авторов</w:t>
      </w:r>
      <w:r w:rsidR="00F52AF9">
        <w:rPr>
          <w:rFonts w:ascii="Times New Roman" w:hAnsi="Times New Roman" w:cs="Times New Roman"/>
          <w:b/>
          <w:sz w:val="28"/>
          <w:szCs w:val="28"/>
        </w:rPr>
        <w:t xml:space="preserve"> либо обеспечить связь с авторами друг</w:t>
      </w:r>
      <w:r w:rsidR="00A73C36">
        <w:rPr>
          <w:rFonts w:ascii="Times New Roman" w:hAnsi="Times New Roman" w:cs="Times New Roman"/>
          <w:b/>
          <w:sz w:val="28"/>
          <w:szCs w:val="28"/>
        </w:rPr>
        <w:t>им</w:t>
      </w:r>
      <w:r w:rsidR="00F52AF9">
        <w:rPr>
          <w:rFonts w:ascii="Times New Roman" w:hAnsi="Times New Roman" w:cs="Times New Roman"/>
          <w:b/>
          <w:sz w:val="28"/>
          <w:szCs w:val="28"/>
        </w:rPr>
        <w:t xml:space="preserve"> способ</w:t>
      </w:r>
      <w:r w:rsidR="00A73C36">
        <w:rPr>
          <w:rFonts w:ascii="Times New Roman" w:hAnsi="Times New Roman" w:cs="Times New Roman"/>
          <w:b/>
          <w:sz w:val="28"/>
          <w:szCs w:val="28"/>
        </w:rPr>
        <w:t>ом.</w:t>
      </w:r>
    </w:p>
    <w:p w:rsidR="0014336A" w:rsidRPr="00AF2D82" w:rsidRDefault="00173A30" w:rsidP="00FD3F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34D">
        <w:rPr>
          <w:rFonts w:ascii="Times New Roman" w:hAnsi="Times New Roman" w:cs="Times New Roman"/>
          <w:sz w:val="28"/>
          <w:szCs w:val="28"/>
        </w:rPr>
        <w:t xml:space="preserve">Объем плановых изданий распределяется согласно </w:t>
      </w:r>
      <w:r w:rsidR="00C15829">
        <w:rPr>
          <w:rFonts w:ascii="Times New Roman" w:hAnsi="Times New Roman" w:cs="Times New Roman"/>
          <w:sz w:val="28"/>
          <w:szCs w:val="28"/>
        </w:rPr>
        <w:t>ППС</w:t>
      </w:r>
      <w:r w:rsidRPr="003D634D">
        <w:rPr>
          <w:rFonts w:ascii="Times New Roman" w:hAnsi="Times New Roman" w:cs="Times New Roman"/>
          <w:sz w:val="28"/>
          <w:szCs w:val="28"/>
        </w:rPr>
        <w:t xml:space="preserve"> университета </w:t>
      </w:r>
      <w:r w:rsidR="00C1582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535FB">
        <w:rPr>
          <w:rFonts w:ascii="Times New Roman" w:hAnsi="Times New Roman" w:cs="Times New Roman"/>
          <w:sz w:val="28"/>
          <w:szCs w:val="28"/>
        </w:rPr>
        <w:t xml:space="preserve"> </w:t>
      </w:r>
      <w:r w:rsidRPr="003D634D">
        <w:rPr>
          <w:rFonts w:ascii="Times New Roman" w:hAnsi="Times New Roman" w:cs="Times New Roman"/>
          <w:sz w:val="28"/>
          <w:szCs w:val="28"/>
        </w:rPr>
        <w:t xml:space="preserve">(в </w:t>
      </w:r>
      <w:r w:rsidR="0014336A" w:rsidRPr="003D634D">
        <w:rPr>
          <w:rFonts w:ascii="Times New Roman" w:hAnsi="Times New Roman" w:cs="Times New Roman"/>
          <w:sz w:val="28"/>
          <w:szCs w:val="28"/>
        </w:rPr>
        <w:t>печатных листах):</w:t>
      </w:r>
      <w:r w:rsidR="006738B9">
        <w:rPr>
          <w:rFonts w:ascii="Times New Roman" w:hAnsi="Times New Roman" w:cs="Times New Roman"/>
          <w:sz w:val="28"/>
          <w:szCs w:val="28"/>
        </w:rPr>
        <w:t xml:space="preserve"> </w:t>
      </w:r>
      <w:r w:rsidR="00156B45" w:rsidRPr="008A537C">
        <w:rPr>
          <w:rFonts w:ascii="Times New Roman" w:hAnsi="Times New Roman" w:cs="Times New Roman"/>
          <w:sz w:val="28"/>
          <w:szCs w:val="28"/>
        </w:rPr>
        <w:t xml:space="preserve">ФПИЭ – </w:t>
      </w:r>
      <w:r w:rsidR="008A537C" w:rsidRPr="008A537C">
        <w:rPr>
          <w:rFonts w:ascii="Times New Roman" w:hAnsi="Times New Roman" w:cs="Times New Roman"/>
          <w:sz w:val="28"/>
          <w:szCs w:val="28"/>
        </w:rPr>
        <w:t>7</w:t>
      </w:r>
      <w:r w:rsidR="007825B8">
        <w:rPr>
          <w:rFonts w:ascii="Times New Roman" w:hAnsi="Times New Roman" w:cs="Times New Roman"/>
          <w:sz w:val="28"/>
          <w:szCs w:val="28"/>
        </w:rPr>
        <w:t>9</w:t>
      </w:r>
      <w:r w:rsidR="00156B45" w:rsidRPr="008A537C">
        <w:rPr>
          <w:rFonts w:ascii="Times New Roman" w:hAnsi="Times New Roman" w:cs="Times New Roman"/>
          <w:sz w:val="28"/>
          <w:szCs w:val="28"/>
        </w:rPr>
        <w:t xml:space="preserve">; МСФ – </w:t>
      </w:r>
      <w:r w:rsidR="00F42953" w:rsidRPr="008A537C">
        <w:rPr>
          <w:rFonts w:ascii="Times New Roman" w:hAnsi="Times New Roman" w:cs="Times New Roman"/>
          <w:sz w:val="28"/>
          <w:szCs w:val="28"/>
        </w:rPr>
        <w:t>6</w:t>
      </w:r>
      <w:r w:rsidR="007825B8">
        <w:rPr>
          <w:rFonts w:ascii="Times New Roman" w:hAnsi="Times New Roman" w:cs="Times New Roman"/>
          <w:sz w:val="28"/>
          <w:szCs w:val="28"/>
        </w:rPr>
        <w:t>9</w:t>
      </w:r>
      <w:r w:rsidR="00156B45" w:rsidRPr="008A537C">
        <w:rPr>
          <w:rFonts w:ascii="Times New Roman" w:hAnsi="Times New Roman" w:cs="Times New Roman"/>
          <w:sz w:val="28"/>
          <w:szCs w:val="28"/>
        </w:rPr>
        <w:t xml:space="preserve">; ИСФ – </w:t>
      </w:r>
      <w:r w:rsidR="008A537C" w:rsidRPr="008A537C">
        <w:rPr>
          <w:rFonts w:ascii="Times New Roman" w:hAnsi="Times New Roman" w:cs="Times New Roman"/>
          <w:sz w:val="28"/>
          <w:szCs w:val="28"/>
        </w:rPr>
        <w:t>8</w:t>
      </w:r>
      <w:r w:rsidR="0033213C" w:rsidRPr="008A537C">
        <w:rPr>
          <w:rFonts w:ascii="Times New Roman" w:hAnsi="Times New Roman" w:cs="Times New Roman"/>
          <w:sz w:val="28"/>
          <w:szCs w:val="28"/>
        </w:rPr>
        <w:t>3</w:t>
      </w:r>
      <w:r w:rsidR="009F5A76" w:rsidRPr="008A537C">
        <w:rPr>
          <w:rFonts w:ascii="Times New Roman" w:hAnsi="Times New Roman" w:cs="Times New Roman"/>
          <w:sz w:val="28"/>
          <w:szCs w:val="28"/>
        </w:rPr>
        <w:t xml:space="preserve">; </w:t>
      </w:r>
      <w:r w:rsidR="00413970" w:rsidRPr="008A537C">
        <w:rPr>
          <w:rFonts w:ascii="Times New Roman" w:hAnsi="Times New Roman" w:cs="Times New Roman"/>
          <w:sz w:val="28"/>
          <w:szCs w:val="28"/>
        </w:rPr>
        <w:t xml:space="preserve">ФИТ  – </w:t>
      </w:r>
      <w:r w:rsidR="008A537C" w:rsidRPr="008A537C">
        <w:rPr>
          <w:rFonts w:ascii="Times New Roman" w:hAnsi="Times New Roman" w:cs="Times New Roman"/>
          <w:sz w:val="28"/>
          <w:szCs w:val="28"/>
        </w:rPr>
        <w:t>6</w:t>
      </w:r>
      <w:r w:rsidR="00C34FD9">
        <w:rPr>
          <w:rFonts w:ascii="Times New Roman" w:hAnsi="Times New Roman" w:cs="Times New Roman"/>
          <w:sz w:val="28"/>
          <w:szCs w:val="28"/>
        </w:rPr>
        <w:t>0</w:t>
      </w:r>
      <w:r w:rsidR="00413970" w:rsidRPr="008A537C">
        <w:rPr>
          <w:rFonts w:ascii="Times New Roman" w:hAnsi="Times New Roman" w:cs="Times New Roman"/>
          <w:sz w:val="28"/>
          <w:szCs w:val="28"/>
        </w:rPr>
        <w:t xml:space="preserve">; </w:t>
      </w:r>
      <w:r w:rsidR="009F5A76" w:rsidRPr="008A537C">
        <w:rPr>
          <w:rFonts w:ascii="Times New Roman" w:hAnsi="Times New Roman" w:cs="Times New Roman"/>
          <w:sz w:val="28"/>
          <w:szCs w:val="28"/>
        </w:rPr>
        <w:t xml:space="preserve">ХТФ – </w:t>
      </w:r>
      <w:r w:rsidR="0033213C" w:rsidRPr="008A537C">
        <w:rPr>
          <w:rFonts w:ascii="Times New Roman" w:hAnsi="Times New Roman" w:cs="Times New Roman"/>
          <w:sz w:val="28"/>
          <w:szCs w:val="28"/>
        </w:rPr>
        <w:t>5</w:t>
      </w:r>
      <w:r w:rsidR="007825B8">
        <w:rPr>
          <w:rFonts w:ascii="Times New Roman" w:hAnsi="Times New Roman" w:cs="Times New Roman"/>
          <w:sz w:val="28"/>
          <w:szCs w:val="28"/>
        </w:rPr>
        <w:t>2</w:t>
      </w:r>
      <w:r w:rsidR="0014336A" w:rsidRPr="008A537C">
        <w:rPr>
          <w:rFonts w:ascii="Times New Roman" w:hAnsi="Times New Roman" w:cs="Times New Roman"/>
          <w:sz w:val="28"/>
          <w:szCs w:val="28"/>
        </w:rPr>
        <w:t xml:space="preserve">; </w:t>
      </w:r>
      <w:r w:rsidR="009F5A76" w:rsidRPr="008A537C">
        <w:rPr>
          <w:rFonts w:ascii="Times New Roman" w:hAnsi="Times New Roman" w:cs="Times New Roman"/>
          <w:sz w:val="28"/>
          <w:szCs w:val="28"/>
        </w:rPr>
        <w:t>ФУСК</w:t>
      </w:r>
      <w:r w:rsidR="008D7BF1" w:rsidRPr="008A537C">
        <w:rPr>
          <w:rFonts w:ascii="Times New Roman" w:hAnsi="Times New Roman" w:cs="Times New Roman"/>
          <w:sz w:val="28"/>
          <w:szCs w:val="28"/>
        </w:rPr>
        <w:t xml:space="preserve"> </w:t>
      </w:r>
      <w:r w:rsidR="009867E2" w:rsidRPr="008A537C">
        <w:rPr>
          <w:rFonts w:ascii="Times New Roman" w:hAnsi="Times New Roman" w:cs="Times New Roman"/>
          <w:sz w:val="28"/>
          <w:szCs w:val="28"/>
        </w:rPr>
        <w:t xml:space="preserve"> – </w:t>
      </w:r>
      <w:r w:rsidR="008D7BF1" w:rsidRPr="008A537C">
        <w:rPr>
          <w:rFonts w:ascii="Times New Roman" w:hAnsi="Times New Roman" w:cs="Times New Roman"/>
          <w:sz w:val="28"/>
          <w:szCs w:val="28"/>
        </w:rPr>
        <w:t xml:space="preserve"> </w:t>
      </w:r>
      <w:r w:rsidR="009F5A76" w:rsidRPr="008A537C">
        <w:rPr>
          <w:rFonts w:ascii="Times New Roman" w:hAnsi="Times New Roman" w:cs="Times New Roman"/>
          <w:sz w:val="28"/>
          <w:szCs w:val="28"/>
        </w:rPr>
        <w:t>1</w:t>
      </w:r>
      <w:r w:rsidR="007825B8">
        <w:rPr>
          <w:rFonts w:ascii="Times New Roman" w:hAnsi="Times New Roman" w:cs="Times New Roman"/>
          <w:sz w:val="28"/>
          <w:szCs w:val="28"/>
        </w:rPr>
        <w:t>5</w:t>
      </w:r>
      <w:r w:rsidR="00C34FD9">
        <w:rPr>
          <w:rFonts w:ascii="Times New Roman" w:hAnsi="Times New Roman" w:cs="Times New Roman"/>
          <w:sz w:val="28"/>
          <w:szCs w:val="28"/>
        </w:rPr>
        <w:t>0</w:t>
      </w:r>
      <w:r w:rsidR="009867E2" w:rsidRPr="008A537C">
        <w:rPr>
          <w:rFonts w:ascii="Times New Roman" w:hAnsi="Times New Roman" w:cs="Times New Roman"/>
          <w:sz w:val="28"/>
          <w:szCs w:val="28"/>
        </w:rPr>
        <w:t xml:space="preserve">; </w:t>
      </w:r>
      <w:r w:rsidR="00B514A6" w:rsidRPr="008A537C">
        <w:rPr>
          <w:rFonts w:ascii="Times New Roman" w:hAnsi="Times New Roman" w:cs="Times New Roman"/>
          <w:sz w:val="28"/>
          <w:szCs w:val="28"/>
        </w:rPr>
        <w:t xml:space="preserve"> </w:t>
      </w:r>
      <w:r w:rsidR="00413970" w:rsidRPr="008A537C">
        <w:rPr>
          <w:rFonts w:ascii="Times New Roman" w:hAnsi="Times New Roman" w:cs="Times New Roman"/>
          <w:sz w:val="28"/>
          <w:szCs w:val="28"/>
        </w:rPr>
        <w:t>ФМАС – 2</w:t>
      </w:r>
      <w:r w:rsidR="00C34FD9">
        <w:rPr>
          <w:rFonts w:ascii="Times New Roman" w:hAnsi="Times New Roman" w:cs="Times New Roman"/>
          <w:sz w:val="28"/>
          <w:szCs w:val="28"/>
        </w:rPr>
        <w:t>1</w:t>
      </w:r>
      <w:r w:rsidR="00413970" w:rsidRPr="008A537C">
        <w:rPr>
          <w:rFonts w:ascii="Times New Roman" w:hAnsi="Times New Roman" w:cs="Times New Roman"/>
          <w:sz w:val="28"/>
          <w:szCs w:val="28"/>
        </w:rPr>
        <w:t>;</w:t>
      </w:r>
      <w:r w:rsidR="00B514A6" w:rsidRPr="008A537C">
        <w:rPr>
          <w:rFonts w:ascii="Times New Roman" w:hAnsi="Times New Roman" w:cs="Times New Roman"/>
          <w:sz w:val="28"/>
          <w:szCs w:val="28"/>
        </w:rPr>
        <w:t xml:space="preserve"> </w:t>
      </w:r>
      <w:r w:rsidR="00C34FD9">
        <w:rPr>
          <w:rFonts w:ascii="Times New Roman" w:hAnsi="Times New Roman" w:cs="Times New Roman"/>
          <w:sz w:val="28"/>
          <w:szCs w:val="28"/>
        </w:rPr>
        <w:t>ВУЦ – 10</w:t>
      </w:r>
      <w:r w:rsidR="00B514A6" w:rsidRPr="008A537C">
        <w:rPr>
          <w:rFonts w:ascii="Times New Roman" w:hAnsi="Times New Roman" w:cs="Times New Roman"/>
          <w:sz w:val="28"/>
          <w:szCs w:val="28"/>
        </w:rPr>
        <w:t xml:space="preserve"> </w:t>
      </w:r>
      <w:r w:rsidR="00940D7F" w:rsidRPr="008A537C">
        <w:rPr>
          <w:rFonts w:ascii="Times New Roman" w:hAnsi="Times New Roman" w:cs="Times New Roman"/>
          <w:sz w:val="28"/>
          <w:szCs w:val="28"/>
        </w:rPr>
        <w:t xml:space="preserve"> </w:t>
      </w:r>
      <w:r w:rsidR="009867E2" w:rsidRPr="008A537C">
        <w:rPr>
          <w:rFonts w:ascii="Times New Roman" w:hAnsi="Times New Roman" w:cs="Times New Roman"/>
          <w:sz w:val="28"/>
          <w:szCs w:val="28"/>
        </w:rPr>
        <w:t>НИЧ</w:t>
      </w:r>
      <w:r w:rsidR="008D7BF1" w:rsidRPr="008A537C">
        <w:rPr>
          <w:rFonts w:ascii="Times New Roman" w:hAnsi="Times New Roman" w:cs="Times New Roman"/>
          <w:sz w:val="28"/>
          <w:szCs w:val="28"/>
        </w:rPr>
        <w:t xml:space="preserve"> </w:t>
      </w:r>
      <w:r w:rsidR="00156B45" w:rsidRPr="008A537C">
        <w:rPr>
          <w:rFonts w:ascii="Times New Roman" w:hAnsi="Times New Roman" w:cs="Times New Roman"/>
          <w:sz w:val="28"/>
          <w:szCs w:val="28"/>
        </w:rPr>
        <w:t xml:space="preserve"> – </w:t>
      </w:r>
      <w:r w:rsidR="007D5C01" w:rsidRPr="008A537C">
        <w:rPr>
          <w:rFonts w:ascii="Times New Roman" w:hAnsi="Times New Roman" w:cs="Times New Roman"/>
          <w:sz w:val="28"/>
          <w:szCs w:val="28"/>
        </w:rPr>
        <w:t>1</w:t>
      </w:r>
      <w:r w:rsidR="00CB219B" w:rsidRPr="008A537C">
        <w:rPr>
          <w:rFonts w:ascii="Times New Roman" w:hAnsi="Times New Roman" w:cs="Times New Roman"/>
          <w:sz w:val="28"/>
          <w:szCs w:val="28"/>
        </w:rPr>
        <w:t>96</w:t>
      </w:r>
      <w:r w:rsidR="009F5A76" w:rsidRPr="008A537C">
        <w:rPr>
          <w:rFonts w:ascii="Times New Roman" w:hAnsi="Times New Roman" w:cs="Times New Roman"/>
          <w:sz w:val="28"/>
          <w:szCs w:val="28"/>
        </w:rPr>
        <w:t>; ЦМК</w:t>
      </w:r>
      <w:r w:rsidR="009867E2" w:rsidRPr="008A537C">
        <w:rPr>
          <w:rFonts w:ascii="Times New Roman" w:hAnsi="Times New Roman" w:cs="Times New Roman"/>
          <w:sz w:val="28"/>
          <w:szCs w:val="28"/>
        </w:rPr>
        <w:t xml:space="preserve"> –</w:t>
      </w:r>
      <w:r w:rsidR="008D7BF1" w:rsidRPr="008A537C">
        <w:rPr>
          <w:rFonts w:ascii="Times New Roman" w:hAnsi="Times New Roman" w:cs="Times New Roman"/>
          <w:sz w:val="28"/>
          <w:szCs w:val="28"/>
        </w:rPr>
        <w:t xml:space="preserve"> </w:t>
      </w:r>
      <w:r w:rsidR="00064265" w:rsidRPr="008A537C">
        <w:rPr>
          <w:rFonts w:ascii="Times New Roman" w:hAnsi="Times New Roman" w:cs="Times New Roman"/>
          <w:sz w:val="28"/>
          <w:szCs w:val="28"/>
        </w:rPr>
        <w:t>3</w:t>
      </w:r>
      <w:r w:rsidR="00413970" w:rsidRPr="008A537C">
        <w:rPr>
          <w:rFonts w:ascii="Times New Roman" w:hAnsi="Times New Roman" w:cs="Times New Roman"/>
          <w:sz w:val="28"/>
          <w:szCs w:val="28"/>
        </w:rPr>
        <w:t>0</w:t>
      </w:r>
      <w:r w:rsidR="00AF2D82" w:rsidRPr="008A537C">
        <w:rPr>
          <w:rFonts w:ascii="Times New Roman" w:hAnsi="Times New Roman" w:cs="Times New Roman"/>
          <w:sz w:val="28"/>
          <w:szCs w:val="28"/>
        </w:rPr>
        <w:t>.</w:t>
      </w:r>
      <w:r w:rsidR="00AF2D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7E2" w:rsidRPr="003D634D" w:rsidRDefault="00DE4E89" w:rsidP="00FD3F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984">
        <w:rPr>
          <w:rFonts w:ascii="Times New Roman" w:hAnsi="Times New Roman" w:cs="Times New Roman"/>
          <w:sz w:val="28"/>
          <w:szCs w:val="28"/>
        </w:rPr>
        <w:t>Граф</w:t>
      </w:r>
      <w:r w:rsidR="00900EE4" w:rsidRPr="00A62984">
        <w:rPr>
          <w:rFonts w:ascii="Times New Roman" w:hAnsi="Times New Roman" w:cs="Times New Roman"/>
          <w:sz w:val="28"/>
          <w:szCs w:val="28"/>
        </w:rPr>
        <w:t xml:space="preserve">ик сдачи рукописей в РИЦ </w:t>
      </w:r>
      <w:r w:rsidR="003718C9">
        <w:rPr>
          <w:rFonts w:ascii="Times New Roman" w:hAnsi="Times New Roman" w:cs="Times New Roman"/>
          <w:sz w:val="28"/>
          <w:szCs w:val="28"/>
        </w:rPr>
        <w:t xml:space="preserve">и утвержденный план издания </w:t>
      </w:r>
      <w:r w:rsidR="00900EE4" w:rsidRPr="00A62984">
        <w:rPr>
          <w:rFonts w:ascii="Times New Roman" w:hAnsi="Times New Roman" w:cs="Times New Roman"/>
          <w:sz w:val="28"/>
          <w:szCs w:val="28"/>
        </w:rPr>
        <w:t>на 20</w:t>
      </w:r>
      <w:r w:rsidR="00F42953" w:rsidRPr="00A62984">
        <w:rPr>
          <w:rFonts w:ascii="Times New Roman" w:hAnsi="Times New Roman" w:cs="Times New Roman"/>
          <w:sz w:val="28"/>
          <w:szCs w:val="28"/>
        </w:rPr>
        <w:t>2</w:t>
      </w:r>
      <w:r w:rsidR="00840C8E">
        <w:rPr>
          <w:rFonts w:ascii="Times New Roman" w:hAnsi="Times New Roman" w:cs="Times New Roman"/>
          <w:sz w:val="28"/>
          <w:szCs w:val="28"/>
        </w:rPr>
        <w:t>7</w:t>
      </w:r>
      <w:r w:rsidRPr="00A62984">
        <w:rPr>
          <w:rFonts w:ascii="Times New Roman" w:hAnsi="Times New Roman" w:cs="Times New Roman"/>
          <w:sz w:val="28"/>
          <w:szCs w:val="28"/>
        </w:rPr>
        <w:t xml:space="preserve"> г</w:t>
      </w:r>
      <w:r w:rsidR="003718C9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 можно будет посмотреть на сайте университета в начале учебного года (сентябрь </w:t>
      </w:r>
      <w:r w:rsidRPr="003718C9">
        <w:rPr>
          <w:rFonts w:ascii="Times New Roman" w:hAnsi="Times New Roman" w:cs="Times New Roman"/>
          <w:spacing w:val="-4"/>
          <w:sz w:val="28"/>
          <w:szCs w:val="28"/>
        </w:rPr>
        <w:t>20</w:t>
      </w:r>
      <w:r w:rsidR="00F42953" w:rsidRPr="003718C9"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840C8E" w:rsidRPr="003718C9">
        <w:rPr>
          <w:rFonts w:ascii="Times New Roman" w:hAnsi="Times New Roman" w:cs="Times New Roman"/>
          <w:spacing w:val="-4"/>
          <w:sz w:val="28"/>
          <w:szCs w:val="28"/>
        </w:rPr>
        <w:t>6</w:t>
      </w:r>
      <w:r w:rsidRPr="003718C9">
        <w:rPr>
          <w:rFonts w:ascii="Times New Roman" w:hAnsi="Times New Roman" w:cs="Times New Roman"/>
          <w:spacing w:val="-4"/>
          <w:sz w:val="28"/>
          <w:szCs w:val="28"/>
        </w:rPr>
        <w:t xml:space="preserve"> г</w:t>
      </w:r>
      <w:r w:rsidR="009C4C54" w:rsidRPr="003718C9">
        <w:rPr>
          <w:rFonts w:ascii="Times New Roman" w:hAnsi="Times New Roman" w:cs="Times New Roman"/>
          <w:spacing w:val="-4"/>
          <w:sz w:val="28"/>
          <w:szCs w:val="28"/>
        </w:rPr>
        <w:t>ода</w:t>
      </w:r>
      <w:r w:rsidRPr="003718C9">
        <w:rPr>
          <w:rFonts w:ascii="Times New Roman" w:hAnsi="Times New Roman" w:cs="Times New Roman"/>
          <w:spacing w:val="-4"/>
          <w:sz w:val="28"/>
          <w:szCs w:val="28"/>
        </w:rPr>
        <w:t>).</w:t>
      </w:r>
      <w:r w:rsidR="003718C9" w:rsidRPr="003718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867E2" w:rsidRPr="003718C9">
        <w:rPr>
          <w:rFonts w:ascii="Times New Roman" w:hAnsi="Times New Roman" w:cs="Times New Roman"/>
          <w:spacing w:val="-4"/>
          <w:sz w:val="28"/>
          <w:szCs w:val="28"/>
        </w:rPr>
        <w:t xml:space="preserve">Учебно-методическая литература принимается вне графика </w:t>
      </w:r>
      <w:r w:rsidR="009867E2" w:rsidRPr="003718C9">
        <w:rPr>
          <w:rFonts w:ascii="Times New Roman" w:hAnsi="Times New Roman" w:cs="Times New Roman"/>
          <w:b/>
          <w:spacing w:val="-4"/>
          <w:sz w:val="28"/>
          <w:szCs w:val="28"/>
        </w:rPr>
        <w:t>до 1 сентября</w:t>
      </w:r>
      <w:r w:rsidR="009867E2" w:rsidRPr="003718C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867E2" w:rsidRPr="003D634D" w:rsidRDefault="009867E2" w:rsidP="00F9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34D">
        <w:rPr>
          <w:rFonts w:ascii="Times New Roman" w:hAnsi="Times New Roman" w:cs="Times New Roman"/>
          <w:sz w:val="28"/>
          <w:szCs w:val="28"/>
        </w:rPr>
        <w:t>Учебно-методические издания в электронном виде в план издания не включаются. РИЦ будет принимать их в любое время в количестве, необходимом для учебного процесса</w:t>
      </w:r>
      <w:r w:rsidR="00CB0D3C">
        <w:rPr>
          <w:rFonts w:ascii="Times New Roman" w:hAnsi="Times New Roman" w:cs="Times New Roman"/>
          <w:sz w:val="28"/>
          <w:szCs w:val="28"/>
        </w:rPr>
        <w:t xml:space="preserve">, </w:t>
      </w:r>
      <w:r w:rsidR="00CB0D3C" w:rsidRPr="00110F6E">
        <w:rPr>
          <w:rFonts w:ascii="Times New Roman" w:hAnsi="Times New Roman" w:cs="Times New Roman"/>
          <w:b/>
          <w:sz w:val="28"/>
          <w:szCs w:val="28"/>
        </w:rPr>
        <w:t>до</w:t>
      </w:r>
      <w:r w:rsidR="00CB0D3C">
        <w:rPr>
          <w:rFonts w:ascii="Times New Roman" w:hAnsi="Times New Roman" w:cs="Times New Roman"/>
          <w:sz w:val="28"/>
          <w:szCs w:val="28"/>
        </w:rPr>
        <w:t xml:space="preserve"> </w:t>
      </w:r>
      <w:r w:rsidR="00CB0D3C" w:rsidRPr="00CB0D3C">
        <w:rPr>
          <w:rFonts w:ascii="Times New Roman" w:hAnsi="Times New Roman" w:cs="Times New Roman"/>
          <w:b/>
          <w:sz w:val="28"/>
          <w:szCs w:val="28"/>
        </w:rPr>
        <w:t>1 декабря</w:t>
      </w:r>
      <w:r w:rsidRPr="003D634D">
        <w:rPr>
          <w:rFonts w:ascii="Times New Roman" w:hAnsi="Times New Roman" w:cs="Times New Roman"/>
          <w:sz w:val="28"/>
          <w:szCs w:val="28"/>
        </w:rPr>
        <w:t>.</w:t>
      </w:r>
      <w:r w:rsidR="00F911EA">
        <w:rPr>
          <w:rFonts w:ascii="Times New Roman" w:hAnsi="Times New Roman" w:cs="Times New Roman"/>
          <w:sz w:val="28"/>
          <w:szCs w:val="28"/>
        </w:rPr>
        <w:t xml:space="preserve"> </w:t>
      </w:r>
      <w:r w:rsidRPr="003D634D">
        <w:rPr>
          <w:rFonts w:ascii="Times New Roman" w:hAnsi="Times New Roman" w:cs="Times New Roman"/>
          <w:sz w:val="28"/>
          <w:szCs w:val="28"/>
        </w:rPr>
        <w:t>Для сдачи в РИЦ электронного издания необходимо представить его на бумажном и электронном носителях. Прилага</w:t>
      </w:r>
      <w:r w:rsidR="00C15829">
        <w:rPr>
          <w:rFonts w:ascii="Times New Roman" w:hAnsi="Times New Roman" w:cs="Times New Roman"/>
          <w:sz w:val="28"/>
          <w:szCs w:val="28"/>
        </w:rPr>
        <w:t>ют</w:t>
      </w:r>
      <w:r w:rsidRPr="003D634D">
        <w:rPr>
          <w:rFonts w:ascii="Times New Roman" w:hAnsi="Times New Roman" w:cs="Times New Roman"/>
          <w:sz w:val="28"/>
          <w:szCs w:val="28"/>
        </w:rPr>
        <w:t xml:space="preserve"> внутренн</w:t>
      </w:r>
      <w:r w:rsidR="00110F6E">
        <w:rPr>
          <w:rFonts w:ascii="Times New Roman" w:hAnsi="Times New Roman" w:cs="Times New Roman"/>
          <w:sz w:val="28"/>
          <w:szCs w:val="28"/>
        </w:rPr>
        <w:t>юю</w:t>
      </w:r>
      <w:r w:rsidRPr="003D634D">
        <w:rPr>
          <w:rFonts w:ascii="Times New Roman" w:hAnsi="Times New Roman" w:cs="Times New Roman"/>
          <w:sz w:val="28"/>
          <w:szCs w:val="28"/>
        </w:rPr>
        <w:t xml:space="preserve"> рецензи</w:t>
      </w:r>
      <w:r w:rsidR="00110F6E">
        <w:rPr>
          <w:rFonts w:ascii="Times New Roman" w:hAnsi="Times New Roman" w:cs="Times New Roman"/>
          <w:sz w:val="28"/>
          <w:szCs w:val="28"/>
        </w:rPr>
        <w:t>ю</w:t>
      </w:r>
      <w:r w:rsidRPr="003D634D">
        <w:rPr>
          <w:rFonts w:ascii="Times New Roman" w:hAnsi="Times New Roman" w:cs="Times New Roman"/>
          <w:sz w:val="28"/>
          <w:szCs w:val="28"/>
        </w:rPr>
        <w:t>; выписк</w:t>
      </w:r>
      <w:r w:rsidR="00110F6E">
        <w:rPr>
          <w:rFonts w:ascii="Times New Roman" w:hAnsi="Times New Roman" w:cs="Times New Roman"/>
          <w:sz w:val="28"/>
          <w:szCs w:val="28"/>
        </w:rPr>
        <w:t>у</w:t>
      </w:r>
      <w:r w:rsidRPr="003D634D">
        <w:rPr>
          <w:rFonts w:ascii="Times New Roman" w:hAnsi="Times New Roman" w:cs="Times New Roman"/>
          <w:sz w:val="28"/>
          <w:szCs w:val="28"/>
        </w:rPr>
        <w:t xml:space="preserve"> из протокола заседания кафедры, подписанн</w:t>
      </w:r>
      <w:r w:rsidR="00110F6E">
        <w:rPr>
          <w:rFonts w:ascii="Times New Roman" w:hAnsi="Times New Roman" w:cs="Times New Roman"/>
          <w:sz w:val="28"/>
          <w:szCs w:val="28"/>
        </w:rPr>
        <w:t>ую</w:t>
      </w:r>
      <w:r w:rsidRPr="003D634D">
        <w:rPr>
          <w:rFonts w:ascii="Times New Roman" w:hAnsi="Times New Roman" w:cs="Times New Roman"/>
          <w:sz w:val="28"/>
          <w:szCs w:val="28"/>
        </w:rPr>
        <w:t xml:space="preserve"> заведующим кафедрой; обязательно проставля</w:t>
      </w:r>
      <w:r w:rsidR="00110F6E">
        <w:rPr>
          <w:rFonts w:ascii="Times New Roman" w:hAnsi="Times New Roman" w:cs="Times New Roman"/>
          <w:sz w:val="28"/>
          <w:szCs w:val="28"/>
        </w:rPr>
        <w:t>ю</w:t>
      </w:r>
      <w:r w:rsidRPr="003D634D">
        <w:rPr>
          <w:rFonts w:ascii="Times New Roman" w:hAnsi="Times New Roman" w:cs="Times New Roman"/>
          <w:sz w:val="28"/>
          <w:szCs w:val="28"/>
        </w:rPr>
        <w:t>т УДК и ББК. Желательно, чтобы издание прошло электронное редактирование, т.к. всю ответственность</w:t>
      </w:r>
      <w:r w:rsidR="00A92515" w:rsidRPr="003D634D">
        <w:rPr>
          <w:rFonts w:ascii="Times New Roman" w:hAnsi="Times New Roman" w:cs="Times New Roman"/>
          <w:sz w:val="28"/>
          <w:szCs w:val="28"/>
        </w:rPr>
        <w:t xml:space="preserve"> за качество материала, кроме в</w:t>
      </w:r>
      <w:r w:rsidRPr="003D634D">
        <w:rPr>
          <w:rFonts w:ascii="Times New Roman" w:hAnsi="Times New Roman" w:cs="Times New Roman"/>
          <w:sz w:val="28"/>
          <w:szCs w:val="28"/>
        </w:rPr>
        <w:t xml:space="preserve">ходных </w:t>
      </w:r>
      <w:r w:rsidR="00A92515" w:rsidRPr="003D634D">
        <w:rPr>
          <w:rFonts w:ascii="Times New Roman" w:hAnsi="Times New Roman" w:cs="Times New Roman"/>
          <w:sz w:val="28"/>
          <w:szCs w:val="28"/>
        </w:rPr>
        <w:t>и выходных сведений, несет автор.</w:t>
      </w:r>
    </w:p>
    <w:p w:rsidR="00A92515" w:rsidRPr="00F15FFA" w:rsidRDefault="00A92515" w:rsidP="00FD3FD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634D">
        <w:rPr>
          <w:rFonts w:ascii="Times New Roman" w:hAnsi="Times New Roman" w:cs="Times New Roman"/>
          <w:sz w:val="28"/>
          <w:szCs w:val="28"/>
        </w:rPr>
        <w:tab/>
      </w:r>
      <w:r w:rsidRPr="00F15FFA">
        <w:rPr>
          <w:rFonts w:ascii="Times New Roman" w:hAnsi="Times New Roman" w:cs="Times New Roman"/>
          <w:b/>
          <w:i/>
          <w:sz w:val="28"/>
          <w:szCs w:val="28"/>
        </w:rPr>
        <w:t xml:space="preserve">Если оригинал представлен с нарушением требований и не укомплектован необходимыми документами (акт экспертизы, две рецензии, </w:t>
      </w:r>
      <w:r w:rsidR="00F15FFA" w:rsidRPr="00F15FFA">
        <w:rPr>
          <w:rFonts w:ascii="Times New Roman" w:hAnsi="Times New Roman" w:cs="Times New Roman"/>
          <w:b/>
          <w:i/>
          <w:sz w:val="28"/>
          <w:szCs w:val="28"/>
        </w:rPr>
        <w:t xml:space="preserve">УДК, ББК, </w:t>
      </w:r>
      <w:r w:rsidR="00A62984">
        <w:rPr>
          <w:rFonts w:ascii="Times New Roman" w:hAnsi="Times New Roman" w:cs="Times New Roman"/>
          <w:b/>
          <w:i/>
          <w:sz w:val="28"/>
          <w:szCs w:val="28"/>
        </w:rPr>
        <w:t>лицензионный договор</w:t>
      </w:r>
      <w:r w:rsidRPr="00F15FFA">
        <w:rPr>
          <w:rFonts w:ascii="Times New Roman" w:hAnsi="Times New Roman" w:cs="Times New Roman"/>
          <w:b/>
          <w:i/>
          <w:sz w:val="28"/>
          <w:szCs w:val="28"/>
        </w:rPr>
        <w:t>), то в этом случае рукопись будет возвращена автору.</w:t>
      </w:r>
    </w:p>
    <w:p w:rsidR="00A92515" w:rsidRPr="003D634D" w:rsidRDefault="00A92515" w:rsidP="00FD3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34D">
        <w:rPr>
          <w:rFonts w:ascii="Times New Roman" w:hAnsi="Times New Roman" w:cs="Times New Roman"/>
          <w:sz w:val="28"/>
          <w:szCs w:val="28"/>
        </w:rPr>
        <w:tab/>
        <w:t>Превышени</w:t>
      </w:r>
      <w:r w:rsidR="00110F6E">
        <w:rPr>
          <w:rFonts w:ascii="Times New Roman" w:hAnsi="Times New Roman" w:cs="Times New Roman"/>
          <w:sz w:val="28"/>
          <w:szCs w:val="28"/>
        </w:rPr>
        <w:t>е</w:t>
      </w:r>
      <w:r w:rsidRPr="003D634D">
        <w:rPr>
          <w:rFonts w:ascii="Times New Roman" w:hAnsi="Times New Roman" w:cs="Times New Roman"/>
          <w:sz w:val="28"/>
          <w:szCs w:val="28"/>
        </w:rPr>
        <w:t xml:space="preserve"> планового объема изданий не допускается.</w:t>
      </w:r>
      <w:r w:rsidR="00683AC2">
        <w:rPr>
          <w:rFonts w:ascii="Times New Roman" w:hAnsi="Times New Roman" w:cs="Times New Roman"/>
          <w:sz w:val="28"/>
          <w:szCs w:val="28"/>
        </w:rPr>
        <w:t xml:space="preserve"> Объем научной и учебной литературы должен составлять от </w:t>
      </w:r>
      <w:r w:rsidR="00A62984">
        <w:rPr>
          <w:rFonts w:ascii="Times New Roman" w:hAnsi="Times New Roman" w:cs="Times New Roman"/>
          <w:sz w:val="28"/>
          <w:szCs w:val="28"/>
        </w:rPr>
        <w:t>5</w:t>
      </w:r>
      <w:r w:rsidR="00683AC2">
        <w:rPr>
          <w:rFonts w:ascii="Times New Roman" w:hAnsi="Times New Roman" w:cs="Times New Roman"/>
          <w:sz w:val="28"/>
          <w:szCs w:val="28"/>
        </w:rPr>
        <w:t xml:space="preserve"> до 12 печатных листов. </w:t>
      </w:r>
    </w:p>
    <w:p w:rsidR="005F6FBE" w:rsidRDefault="00A92515" w:rsidP="00C34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34D">
        <w:rPr>
          <w:rFonts w:ascii="Times New Roman" w:hAnsi="Times New Roman" w:cs="Times New Roman"/>
          <w:sz w:val="28"/>
          <w:szCs w:val="28"/>
        </w:rPr>
        <w:tab/>
        <w:t>Из тиража учебных пособий</w:t>
      </w:r>
      <w:r w:rsidR="00C34FD9">
        <w:rPr>
          <w:rFonts w:ascii="Times New Roman" w:hAnsi="Times New Roman" w:cs="Times New Roman"/>
          <w:sz w:val="28"/>
          <w:szCs w:val="28"/>
        </w:rPr>
        <w:t>, монографий</w:t>
      </w:r>
      <w:r w:rsidRPr="003D634D">
        <w:rPr>
          <w:rFonts w:ascii="Times New Roman" w:hAnsi="Times New Roman" w:cs="Times New Roman"/>
          <w:sz w:val="28"/>
          <w:szCs w:val="28"/>
        </w:rPr>
        <w:t xml:space="preserve"> и методическ</w:t>
      </w:r>
      <w:r w:rsidR="005F6FBE" w:rsidRPr="003D634D">
        <w:rPr>
          <w:rFonts w:ascii="Times New Roman" w:hAnsi="Times New Roman" w:cs="Times New Roman"/>
          <w:sz w:val="28"/>
          <w:szCs w:val="28"/>
        </w:rPr>
        <w:t xml:space="preserve">их указаний </w:t>
      </w:r>
      <w:r w:rsidR="00C34FD9">
        <w:rPr>
          <w:rFonts w:ascii="Times New Roman" w:hAnsi="Times New Roman" w:cs="Times New Roman"/>
          <w:sz w:val="28"/>
          <w:szCs w:val="28"/>
        </w:rPr>
        <w:t>5</w:t>
      </w:r>
      <w:r w:rsidR="005F6FBE" w:rsidRPr="003D634D">
        <w:rPr>
          <w:rFonts w:ascii="Times New Roman" w:hAnsi="Times New Roman" w:cs="Times New Roman"/>
          <w:sz w:val="28"/>
          <w:szCs w:val="28"/>
        </w:rPr>
        <w:t xml:space="preserve"> экз. передаются </w:t>
      </w:r>
      <w:r w:rsidR="000F3EE7">
        <w:rPr>
          <w:rFonts w:ascii="Times New Roman" w:hAnsi="Times New Roman" w:cs="Times New Roman"/>
          <w:sz w:val="28"/>
          <w:szCs w:val="28"/>
        </w:rPr>
        <w:t xml:space="preserve">автору. </w:t>
      </w:r>
      <w:r w:rsidR="00C34FD9">
        <w:rPr>
          <w:rFonts w:ascii="Times New Roman" w:hAnsi="Times New Roman" w:cs="Times New Roman"/>
          <w:sz w:val="28"/>
          <w:szCs w:val="28"/>
        </w:rPr>
        <w:t xml:space="preserve">Вся книжная продукция по 5 экз. поступает </w:t>
      </w:r>
      <w:r w:rsidR="005F6FBE" w:rsidRPr="003D634D">
        <w:rPr>
          <w:rFonts w:ascii="Times New Roman" w:hAnsi="Times New Roman" w:cs="Times New Roman"/>
          <w:sz w:val="28"/>
          <w:szCs w:val="28"/>
        </w:rPr>
        <w:t>в библиотеку вуза.</w:t>
      </w:r>
      <w:r w:rsidR="00C34FD9">
        <w:rPr>
          <w:rFonts w:ascii="Times New Roman" w:hAnsi="Times New Roman" w:cs="Times New Roman"/>
          <w:sz w:val="28"/>
          <w:szCs w:val="28"/>
        </w:rPr>
        <w:t xml:space="preserve"> Остальной тираж – на обязательную рассылку. </w:t>
      </w:r>
      <w:r w:rsidR="000F3EE7">
        <w:rPr>
          <w:rFonts w:ascii="Times New Roman" w:hAnsi="Times New Roman" w:cs="Times New Roman"/>
          <w:sz w:val="28"/>
          <w:szCs w:val="28"/>
        </w:rPr>
        <w:t>Рассылкой занимается РИЦ.</w:t>
      </w:r>
    </w:p>
    <w:p w:rsidR="00C34FD9" w:rsidRPr="003D634D" w:rsidRDefault="00C34FD9" w:rsidP="00C34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Документ </w:t>
      </w:r>
      <w:r w:rsidRPr="003718C9">
        <w:rPr>
          <w:rFonts w:ascii="Times New Roman" w:hAnsi="Times New Roman" w:cs="Times New Roman"/>
          <w:b/>
          <w:sz w:val="28"/>
          <w:szCs w:val="28"/>
        </w:rPr>
        <w:t>«Формирование плана на 2027 год»</w:t>
      </w:r>
      <w:r>
        <w:rPr>
          <w:rFonts w:ascii="Times New Roman" w:hAnsi="Times New Roman" w:cs="Times New Roman"/>
          <w:sz w:val="28"/>
          <w:szCs w:val="28"/>
        </w:rPr>
        <w:t>, включающий в себя распределение печатных листов, заявки по форме 1 и 2, рекомендации по оформлению рукописей</w:t>
      </w:r>
      <w:r w:rsidR="003718C9">
        <w:rPr>
          <w:rFonts w:ascii="Times New Roman" w:hAnsi="Times New Roman" w:cs="Times New Roman"/>
          <w:sz w:val="28"/>
          <w:szCs w:val="28"/>
        </w:rPr>
        <w:t>, можно посмотреть на сайте ТвГТУ (редакционно-издательский центр).</w:t>
      </w:r>
    </w:p>
    <w:p w:rsidR="007A6FF4" w:rsidRPr="003D634D" w:rsidRDefault="005F6FBE" w:rsidP="00FD3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34D">
        <w:rPr>
          <w:rFonts w:ascii="Times New Roman" w:hAnsi="Times New Roman" w:cs="Times New Roman"/>
          <w:sz w:val="28"/>
          <w:szCs w:val="28"/>
        </w:rPr>
        <w:tab/>
      </w:r>
    </w:p>
    <w:p w:rsidR="007A6FF4" w:rsidRPr="003D634D" w:rsidRDefault="007A6FF4" w:rsidP="000F3EE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D634D">
        <w:rPr>
          <w:sz w:val="28"/>
          <w:szCs w:val="28"/>
        </w:rPr>
        <w:tab/>
      </w:r>
      <w:r w:rsidRPr="003D634D">
        <w:rPr>
          <w:rFonts w:ascii="Times New Roman" w:hAnsi="Times New Roman" w:cs="Times New Roman"/>
          <w:i/>
          <w:sz w:val="28"/>
          <w:szCs w:val="28"/>
        </w:rPr>
        <w:t>Проректор Т</w:t>
      </w:r>
      <w:r w:rsidR="009F5DE6">
        <w:rPr>
          <w:rFonts w:ascii="Times New Roman" w:hAnsi="Times New Roman" w:cs="Times New Roman"/>
          <w:i/>
          <w:sz w:val="28"/>
          <w:szCs w:val="28"/>
        </w:rPr>
        <w:t>в</w:t>
      </w:r>
      <w:r w:rsidRPr="003D634D">
        <w:rPr>
          <w:rFonts w:ascii="Times New Roman" w:hAnsi="Times New Roman" w:cs="Times New Roman"/>
          <w:i/>
          <w:sz w:val="28"/>
          <w:szCs w:val="28"/>
        </w:rPr>
        <w:t>ГТУ по учебн</w:t>
      </w:r>
      <w:r w:rsidR="00940D7F" w:rsidRPr="003D634D">
        <w:rPr>
          <w:rFonts w:ascii="Times New Roman" w:hAnsi="Times New Roman" w:cs="Times New Roman"/>
          <w:i/>
          <w:sz w:val="28"/>
          <w:szCs w:val="28"/>
        </w:rPr>
        <w:t>ой работе</w:t>
      </w:r>
      <w:r w:rsidRPr="003D63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219B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Pr="003D634D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C34FD9">
        <w:rPr>
          <w:rFonts w:ascii="Times New Roman" w:hAnsi="Times New Roman" w:cs="Times New Roman"/>
          <w:i/>
          <w:sz w:val="28"/>
          <w:szCs w:val="28"/>
        </w:rPr>
        <w:t>Смирнов М.А.</w:t>
      </w:r>
    </w:p>
    <w:p w:rsidR="007A6FF4" w:rsidRPr="009F5DE6" w:rsidRDefault="007A6FF4" w:rsidP="005F6FB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CB6A1A" w:rsidRDefault="00CB219B" w:rsidP="009C722B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  <w:sectPr w:rsidR="00CB6A1A" w:rsidSect="003D634D">
          <w:pgSz w:w="11906" w:h="16838"/>
          <w:pgMar w:top="851" w:right="851" w:bottom="567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i/>
          <w:sz w:val="28"/>
          <w:szCs w:val="28"/>
        </w:rPr>
        <w:t>Начальник</w:t>
      </w:r>
      <w:r w:rsidR="00FD3FD7" w:rsidRPr="003D63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582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3FD7" w:rsidRPr="003D634D">
        <w:rPr>
          <w:rFonts w:ascii="Times New Roman" w:hAnsi="Times New Roman" w:cs="Times New Roman"/>
          <w:i/>
          <w:sz w:val="28"/>
          <w:szCs w:val="28"/>
        </w:rPr>
        <w:t>РИЦ</w:t>
      </w:r>
      <w:r w:rsidR="007A6FF4" w:rsidRPr="003D634D">
        <w:rPr>
          <w:rFonts w:ascii="Times New Roman" w:hAnsi="Times New Roman" w:cs="Times New Roman"/>
          <w:i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7A6FF4" w:rsidRPr="003D634D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FD3FD7" w:rsidRPr="003D634D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E63E0B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FD3FD7" w:rsidRPr="003D634D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0F3EE7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FD3FD7" w:rsidRPr="003D63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1796D">
        <w:rPr>
          <w:rFonts w:ascii="Times New Roman" w:hAnsi="Times New Roman" w:cs="Times New Roman"/>
          <w:i/>
          <w:sz w:val="28"/>
          <w:szCs w:val="28"/>
        </w:rPr>
        <w:t xml:space="preserve">Воробьева </w:t>
      </w:r>
      <w:r w:rsidR="00E63E0B">
        <w:rPr>
          <w:rFonts w:ascii="Times New Roman" w:hAnsi="Times New Roman" w:cs="Times New Roman"/>
          <w:i/>
          <w:sz w:val="28"/>
          <w:szCs w:val="28"/>
        </w:rPr>
        <w:t>Ю.</w:t>
      </w:r>
      <w:r w:rsidR="0081796D">
        <w:rPr>
          <w:rFonts w:ascii="Times New Roman" w:hAnsi="Times New Roman" w:cs="Times New Roman"/>
          <w:i/>
          <w:sz w:val="28"/>
          <w:szCs w:val="28"/>
        </w:rPr>
        <w:t>Ф.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Образец</w:t>
      </w:r>
    </w:p>
    <w:p w:rsidR="00CB6A1A" w:rsidRDefault="00CB6A1A" w:rsidP="00CB6A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1 (заполняется на каждое издание отдельно)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6A1A" w:rsidRPr="00DE3CF0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F0">
        <w:rPr>
          <w:rFonts w:ascii="Times New Roman" w:hAnsi="Times New Roman" w:cs="Times New Roman"/>
          <w:b/>
          <w:sz w:val="28"/>
          <w:szCs w:val="28"/>
        </w:rPr>
        <w:t>ЗАЯВКА В ПЛАН ИЗДАНИЯ</w:t>
      </w:r>
    </w:p>
    <w:p w:rsidR="00CB6A1A" w:rsidRPr="00DE3CF0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F0">
        <w:rPr>
          <w:rFonts w:ascii="Times New Roman" w:hAnsi="Times New Roman" w:cs="Times New Roman"/>
          <w:b/>
          <w:sz w:val="28"/>
          <w:szCs w:val="28"/>
        </w:rPr>
        <w:t xml:space="preserve">на учебную и научную литературу (учебные пособия, учебники, 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F0">
        <w:rPr>
          <w:rFonts w:ascii="Times New Roman" w:hAnsi="Times New Roman" w:cs="Times New Roman"/>
          <w:b/>
          <w:sz w:val="28"/>
          <w:szCs w:val="28"/>
        </w:rPr>
        <w:t>моно</w:t>
      </w:r>
      <w:r>
        <w:rPr>
          <w:rFonts w:ascii="Times New Roman" w:hAnsi="Times New Roman" w:cs="Times New Roman"/>
          <w:b/>
          <w:sz w:val="28"/>
          <w:szCs w:val="28"/>
        </w:rPr>
        <w:t>графии, сборники научных трудов, м</w:t>
      </w:r>
      <w:r w:rsidRPr="00DE3CF0">
        <w:rPr>
          <w:rFonts w:ascii="Times New Roman" w:hAnsi="Times New Roman" w:cs="Times New Roman"/>
          <w:b/>
          <w:sz w:val="28"/>
          <w:szCs w:val="28"/>
        </w:rPr>
        <w:t>атериалы конференции)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Факультет_______________________                                               Кафедра___________________________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609" w:type="dxa"/>
        <w:tblInd w:w="-318" w:type="dxa"/>
        <w:tblLayout w:type="fixed"/>
        <w:tblLook w:val="04A0"/>
      </w:tblPr>
      <w:tblGrid>
        <w:gridCol w:w="2155"/>
        <w:gridCol w:w="4083"/>
        <w:gridCol w:w="1843"/>
        <w:gridCol w:w="1276"/>
        <w:gridCol w:w="1134"/>
        <w:gridCol w:w="1134"/>
        <w:gridCol w:w="1984"/>
      </w:tblGrid>
      <w:tr w:rsidR="00E4654E" w:rsidTr="00E4654E">
        <w:tc>
          <w:tcPr>
            <w:tcW w:w="2155" w:type="dxa"/>
          </w:tcPr>
          <w:p w:rsidR="00E4654E" w:rsidRDefault="00E4654E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  <w:p w:rsidR="00E4654E" w:rsidRDefault="00E4654E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(отв. редактор)</w:t>
            </w:r>
          </w:p>
        </w:tc>
        <w:tc>
          <w:tcPr>
            <w:tcW w:w="4083" w:type="dxa"/>
          </w:tcPr>
          <w:p w:rsidR="00E4654E" w:rsidRDefault="00E4654E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издания</w:t>
            </w:r>
          </w:p>
        </w:tc>
        <w:tc>
          <w:tcPr>
            <w:tcW w:w="1843" w:type="dxa"/>
          </w:tcPr>
          <w:p w:rsidR="00E4654E" w:rsidRDefault="00E4654E" w:rsidP="00A67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издания (уч. пособие, монография, сб. научных трудов, мате-риалы кон-ференций)</w:t>
            </w:r>
          </w:p>
        </w:tc>
        <w:tc>
          <w:tcPr>
            <w:tcW w:w="1276" w:type="dxa"/>
          </w:tcPr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Какое издание (первое, второе </w:t>
            </w:r>
          </w:p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т.д.)</w:t>
            </w:r>
          </w:p>
        </w:tc>
        <w:tc>
          <w:tcPr>
            <w:tcW w:w="1134" w:type="dxa"/>
          </w:tcPr>
          <w:p w:rsidR="00E4654E" w:rsidRDefault="00E4654E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Объем, печ.л.</w:t>
            </w:r>
          </w:p>
        </w:tc>
        <w:tc>
          <w:tcPr>
            <w:tcW w:w="1134" w:type="dxa"/>
          </w:tcPr>
          <w:p w:rsidR="00E4654E" w:rsidRDefault="00E4654E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Тираж, экз.</w:t>
            </w:r>
          </w:p>
        </w:tc>
        <w:tc>
          <w:tcPr>
            <w:tcW w:w="1984" w:type="dxa"/>
          </w:tcPr>
          <w:p w:rsidR="00E4654E" w:rsidRDefault="00E4654E" w:rsidP="00A67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дисциплины по учебному плану (для уч. пособий и учебников)</w:t>
            </w:r>
          </w:p>
        </w:tc>
      </w:tr>
      <w:tr w:rsidR="00E4654E" w:rsidTr="00E4654E">
        <w:tc>
          <w:tcPr>
            <w:tcW w:w="2155" w:type="dxa"/>
          </w:tcPr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Горфин О.С.</w:t>
            </w:r>
          </w:p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3" w:type="dxa"/>
          </w:tcPr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Машины и оборудование </w:t>
            </w:r>
          </w:p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переработке торфа</w:t>
            </w:r>
          </w:p>
        </w:tc>
        <w:tc>
          <w:tcPr>
            <w:tcW w:w="1843" w:type="dxa"/>
          </w:tcPr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</w:tc>
        <w:tc>
          <w:tcPr>
            <w:tcW w:w="1276" w:type="dxa"/>
          </w:tcPr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</w:t>
            </w:r>
          </w:p>
        </w:tc>
        <w:tc>
          <w:tcPr>
            <w:tcW w:w="1134" w:type="dxa"/>
          </w:tcPr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7,75</w:t>
            </w:r>
          </w:p>
        </w:tc>
        <w:tc>
          <w:tcPr>
            <w:tcW w:w="1134" w:type="dxa"/>
          </w:tcPr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4" w:type="dxa"/>
          </w:tcPr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Технологичес-кие машины и оборудование</w:t>
            </w:r>
          </w:p>
          <w:p w:rsidR="00E4654E" w:rsidRDefault="00E4654E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факультета –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отраслевой редакционной комиссии______________________________________________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научно-методичесого совета факультета__________________________________________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кафедрой___________________________________________________________________________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отделом комплектования библиотеки____________________________________________________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3472A8" w:rsidRDefault="003472A8" w:rsidP="00CB6A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72A8" w:rsidRDefault="003472A8" w:rsidP="00CB6A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Образец</w:t>
      </w:r>
    </w:p>
    <w:p w:rsidR="00CB6A1A" w:rsidRDefault="00CB6A1A" w:rsidP="00CB6A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2 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6A1A" w:rsidRPr="00DE3CF0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F0">
        <w:rPr>
          <w:rFonts w:ascii="Times New Roman" w:hAnsi="Times New Roman" w:cs="Times New Roman"/>
          <w:b/>
          <w:sz w:val="28"/>
          <w:szCs w:val="28"/>
        </w:rPr>
        <w:t>ЗАЯВКА В ПЛАН ИЗДАНИЯ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F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учебно-методическую литературу – методические указания, тексты лекций, 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практикумы, лабораторные работы, раздаточный материал, задания (до </w:t>
      </w:r>
      <w:r w:rsidR="00FE63D0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печ.л.)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Факультет_______________________                                               Кафедра___________________________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710"/>
        <w:gridCol w:w="2268"/>
        <w:gridCol w:w="1559"/>
        <w:gridCol w:w="5245"/>
        <w:gridCol w:w="1134"/>
        <w:gridCol w:w="1134"/>
        <w:gridCol w:w="3260"/>
      </w:tblGrid>
      <w:tr w:rsidR="00CB6A1A" w:rsidTr="00A677F2">
        <w:tc>
          <w:tcPr>
            <w:tcW w:w="710" w:type="dxa"/>
          </w:tcPr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1559" w:type="dxa"/>
          </w:tcPr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издания</w:t>
            </w:r>
          </w:p>
        </w:tc>
        <w:tc>
          <w:tcPr>
            <w:tcW w:w="5245" w:type="dxa"/>
          </w:tcPr>
          <w:p w:rsidR="00CB6A1A" w:rsidRDefault="00CB6A1A" w:rsidP="00A67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работы, специальность, курс, форма обучения</w:t>
            </w:r>
          </w:p>
        </w:tc>
        <w:tc>
          <w:tcPr>
            <w:tcW w:w="1134" w:type="dxa"/>
          </w:tcPr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Объем, печ.л.</w:t>
            </w:r>
          </w:p>
        </w:tc>
        <w:tc>
          <w:tcPr>
            <w:tcW w:w="1134" w:type="dxa"/>
          </w:tcPr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Тираж, экз.</w:t>
            </w:r>
          </w:p>
        </w:tc>
        <w:tc>
          <w:tcPr>
            <w:tcW w:w="3260" w:type="dxa"/>
          </w:tcPr>
          <w:p w:rsidR="00CB6A1A" w:rsidRDefault="00CB6A1A" w:rsidP="00A67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дисциплины по учебному плану (для уч. пособий и учебников)</w:t>
            </w:r>
          </w:p>
        </w:tc>
      </w:tr>
      <w:tr w:rsidR="00CB6A1A" w:rsidTr="00A677F2">
        <w:tc>
          <w:tcPr>
            <w:tcW w:w="710" w:type="dxa"/>
          </w:tcPr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В.И.</w:t>
            </w: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О.О.</w:t>
            </w:r>
          </w:p>
        </w:tc>
        <w:tc>
          <w:tcPr>
            <w:tcW w:w="1559" w:type="dxa"/>
          </w:tcPr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 к РГР</w:t>
            </w: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 к КР</w:t>
            </w:r>
          </w:p>
        </w:tc>
        <w:tc>
          <w:tcPr>
            <w:tcW w:w="5245" w:type="dxa"/>
          </w:tcPr>
          <w:p w:rsidR="00CB6A1A" w:rsidRDefault="00CB6A1A" w:rsidP="00A67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Центральное отопление жилого здания, 2301 СТЭМ, 1711 МОН, 2, 3 курсы, дневная</w:t>
            </w:r>
          </w:p>
          <w:p w:rsidR="00CB6A1A" w:rsidRDefault="00CB6A1A" w:rsidP="00A67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кура физики, спец. БИС, 1, 2 курсы, все формы обучения</w:t>
            </w:r>
          </w:p>
        </w:tc>
        <w:tc>
          <w:tcPr>
            <w:tcW w:w="1134" w:type="dxa"/>
          </w:tcPr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134" w:type="dxa"/>
          </w:tcPr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260" w:type="dxa"/>
          </w:tcPr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Теплотехника</w:t>
            </w: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A1A" w:rsidRDefault="00CB6A1A" w:rsidP="00A67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факультета –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отраслевой редакционной комиссии______________________________________________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научно-методичесого совета факультета__________________________________________</w:t>
      </w:r>
    </w:p>
    <w:p w:rsidR="00CB6A1A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кафедрой___________________________________________________________________________</w:t>
      </w:r>
    </w:p>
    <w:p w:rsidR="00CB6A1A" w:rsidRPr="00DE3CF0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отделом комплектования библиотеки____________________________________________________</w:t>
      </w:r>
    </w:p>
    <w:p w:rsidR="00CB6A1A" w:rsidRPr="00DE3CF0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9C72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6A1A" w:rsidRDefault="00CB6A1A" w:rsidP="009C72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6A1A" w:rsidRDefault="00CB6A1A" w:rsidP="009C72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6A1A" w:rsidRDefault="00CB6A1A" w:rsidP="009C72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6A1A" w:rsidRDefault="00CB6A1A" w:rsidP="009C72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6A1A" w:rsidRDefault="00CB6A1A" w:rsidP="009C72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  <w:sectPr w:rsidR="00CB6A1A" w:rsidSect="00CB6A1A">
          <w:pgSz w:w="16838" w:h="11906" w:orient="landscape"/>
          <w:pgMar w:top="851" w:right="851" w:bottom="851" w:left="567" w:header="709" w:footer="709" w:gutter="0"/>
          <w:cols w:space="708"/>
          <w:docGrid w:linePitch="360"/>
        </w:sectPr>
      </w:pPr>
    </w:p>
    <w:p w:rsidR="00CB6A1A" w:rsidRPr="00855F54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5F54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</w:t>
      </w: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5F54">
        <w:rPr>
          <w:rFonts w:ascii="Times New Roman" w:hAnsi="Times New Roman" w:cs="Times New Roman"/>
          <w:b/>
          <w:sz w:val="28"/>
          <w:szCs w:val="28"/>
        </w:rPr>
        <w:t>по оформлению рукописей издательских оригиналов</w:t>
      </w:r>
    </w:p>
    <w:p w:rsidR="00CB6A1A" w:rsidRPr="007F5B15" w:rsidRDefault="00CB6A1A" w:rsidP="00CB6A1A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Рукопись должна быть представ</w:t>
      </w:r>
      <w:r w:rsidR="003472A8">
        <w:rPr>
          <w:rFonts w:ascii="Times New Roman" w:hAnsi="Times New Roman" w:cs="Times New Roman"/>
          <w:sz w:val="28"/>
          <w:szCs w:val="28"/>
        </w:rPr>
        <w:t>лена в распечатанном и электрон</w:t>
      </w:r>
      <w:r>
        <w:rPr>
          <w:rFonts w:ascii="Times New Roman" w:hAnsi="Times New Roman" w:cs="Times New Roman"/>
          <w:sz w:val="28"/>
          <w:szCs w:val="28"/>
        </w:rPr>
        <w:t xml:space="preserve">ном виде, иметь разрешение (акт экспертизы) учреждения на публикацию и две рецензии (внешние или внешнюю и внутреннюю); для методических указаний – одна внутренняя рецензия и выписка из протокола заседания кафедры, подписанная заведующим кафедрой. </w:t>
      </w:r>
      <w:r>
        <w:rPr>
          <w:rFonts w:ascii="Times New Roman" w:hAnsi="Times New Roman" w:cs="Times New Roman"/>
          <w:color w:val="000000"/>
          <w:sz w:val="28"/>
          <w:szCs w:val="28"/>
        </w:rPr>
        <w:t>В методических указаниях необходимо указать</w:t>
      </w:r>
      <w:r w:rsidRPr="00816CFD">
        <w:rPr>
          <w:rFonts w:ascii="Times New Roman" w:hAnsi="Times New Roman" w:cs="Times New Roman"/>
          <w:color w:val="000000"/>
          <w:sz w:val="28"/>
          <w:szCs w:val="28"/>
        </w:rPr>
        <w:t xml:space="preserve"> сведени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16CFD">
        <w:rPr>
          <w:rFonts w:ascii="Times New Roman" w:hAnsi="Times New Roman" w:cs="Times New Roman"/>
          <w:color w:val="000000"/>
          <w:sz w:val="28"/>
          <w:szCs w:val="28"/>
        </w:rPr>
        <w:t xml:space="preserve"> о направлениях и профилях обучения, для кого предназначен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816CFD">
        <w:rPr>
          <w:rFonts w:ascii="Times New Roman" w:hAnsi="Times New Roman" w:cs="Times New Roman"/>
          <w:color w:val="000000"/>
          <w:sz w:val="28"/>
          <w:szCs w:val="28"/>
        </w:rPr>
        <w:t xml:space="preserve">, по какой дисциплине. 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стр. 2 указываются УДК и ББК, которые предоставляет информационно-биб</w:t>
      </w:r>
      <w:r w:rsidR="00252C46">
        <w:rPr>
          <w:rFonts w:ascii="Times New Roman" w:hAnsi="Times New Roman" w:cs="Times New Roman"/>
          <w:sz w:val="28"/>
          <w:szCs w:val="28"/>
        </w:rPr>
        <w:t>лиографический отдел библиотеки,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2C4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атем указываются рецензенты. Дается библиографическое описание. Далее следует аннотация. Внизу страницы стави</w:t>
      </w:r>
      <w:r w:rsidR="00252C46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знак авторского права.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Рукопись должна быть напечатана на белой бумаге формата </w:t>
      </w:r>
      <w:r w:rsidR="00252C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А4 (210х297 мм) с полями 25 мм со всех сторон, для методических указаний –</w:t>
      </w:r>
      <w:r w:rsidR="00252C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 мм с использованием текстового редактора «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 xml:space="preserve">».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007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007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07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размер – 14 пт, абзацный отступ – 1,25 (не задавать пробелами), выравнивание – по ширине, одинарный интервал в абзацах, без помарок и вставок. Уплотнение шрифта или его разрежение </w:t>
      </w:r>
      <w:r w:rsidRPr="003F5563">
        <w:rPr>
          <w:rFonts w:ascii="Times New Roman" w:hAnsi="Times New Roman" w:cs="Times New Roman"/>
          <w:spacing w:val="-2"/>
          <w:sz w:val="28"/>
          <w:szCs w:val="28"/>
        </w:rPr>
        <w:t>допускаются лишь в исключительных случаях, согласованных с редакцией.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7F5B15">
        <w:rPr>
          <w:rFonts w:ascii="Times New Roman" w:hAnsi="Times New Roman" w:cs="Times New Roman"/>
          <w:color w:val="000000"/>
          <w:sz w:val="28"/>
          <w:szCs w:val="28"/>
        </w:rPr>
        <w:t>В статьях сборников имя и отчество автора желательно указывать полностью, т. к. нередко фамилии и инициалы разных авторов совпадают</w:t>
      </w:r>
      <w:r w:rsidR="00252C4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F5B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2C46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7F5B15">
        <w:rPr>
          <w:rFonts w:ascii="Times New Roman" w:hAnsi="Times New Roman" w:cs="Times New Roman"/>
          <w:color w:val="000000"/>
          <w:sz w:val="28"/>
          <w:szCs w:val="28"/>
        </w:rPr>
        <w:t xml:space="preserve">то затрудняет идентификацию автора в РИНЦ.  Обязательно указывать место работы автора. Если у публикации несколько авторов и они представляют разные организации, подавать информацию так, чтобы было понятно, кто в какой организации работает. Название организации писать полностью, а не аббревиатурой (Тверской государственный технический университет, а не ТвГТУ). Если это статья зарубежного автора, нужно указать не только страну, которую он представляет, но и конкретную организацию – место его работы. </w:t>
      </w:r>
      <w:r w:rsidR="00252C46">
        <w:rPr>
          <w:rFonts w:ascii="Times New Roman" w:hAnsi="Times New Roman" w:cs="Times New Roman"/>
          <w:color w:val="000000"/>
          <w:sz w:val="28"/>
          <w:szCs w:val="28"/>
        </w:rPr>
        <w:t>Далее размещаются а</w:t>
      </w:r>
      <w:r w:rsidRPr="007F5B15">
        <w:rPr>
          <w:rFonts w:ascii="Times New Roman" w:hAnsi="Times New Roman" w:cs="Times New Roman"/>
          <w:color w:val="000000"/>
          <w:sz w:val="28"/>
          <w:szCs w:val="28"/>
        </w:rPr>
        <w:t>ннотация и ключевые слова (</w:t>
      </w:r>
      <w:r w:rsidR="00252C46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7F5B15">
        <w:rPr>
          <w:rFonts w:ascii="Times New Roman" w:hAnsi="Times New Roman" w:cs="Times New Roman"/>
          <w:color w:val="000000"/>
          <w:sz w:val="28"/>
          <w:szCs w:val="28"/>
        </w:rPr>
        <w:t>а английском языке не обязательно, но желательно). При публикации сборников материалов конференции обязательно указывать ее дату.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Рисунки должны быть </w:t>
      </w:r>
      <w:r w:rsidR="00252C46">
        <w:rPr>
          <w:rFonts w:ascii="Times New Roman" w:hAnsi="Times New Roman" w:cs="Times New Roman"/>
          <w:sz w:val="28"/>
          <w:szCs w:val="28"/>
        </w:rPr>
        <w:t>выполнены с использованием соот</w:t>
      </w:r>
      <w:r>
        <w:rPr>
          <w:rFonts w:ascii="Times New Roman" w:hAnsi="Times New Roman" w:cs="Times New Roman"/>
          <w:sz w:val="28"/>
          <w:szCs w:val="28"/>
        </w:rPr>
        <w:t xml:space="preserve">ветствующих средств компьютерной графики и предназначены для черно-белой печати. Фотографии должны иметь контрастное изображение. Рисунки, фотографии размещаются по тексту после упоминания соответствующих ссылок: (рис. 1). </w:t>
      </w:r>
      <w:r w:rsidR="00E4654E">
        <w:rPr>
          <w:rFonts w:ascii="Times New Roman" w:hAnsi="Times New Roman" w:cs="Times New Roman"/>
          <w:sz w:val="28"/>
          <w:szCs w:val="28"/>
        </w:rPr>
        <w:t xml:space="preserve">От текста до рисунка ставим пробел, после рисунка перед текстом ставим пробел. </w:t>
      </w:r>
      <w:r>
        <w:rPr>
          <w:rFonts w:ascii="Times New Roman" w:hAnsi="Times New Roman" w:cs="Times New Roman"/>
          <w:sz w:val="28"/>
          <w:szCs w:val="28"/>
        </w:rPr>
        <w:t>Нумерация сквозная или по главам: Рис. 1. Название (точка в конце не ставится).  Если упоминается рисунок в тексте после самого рисунка, то пишем: (см. рис. 1). В случае одного рисунка наименование «Рис.» перед названием не ставится и рисунок не нумеруется, ссылаемся так: (рисунок). Слова на рисунке пишутся с прописной буквы. Ссылка на нумерацию позиций в рисунках может быть или по тексту, или под рисунком. Если рисунок не умещается на одной странице, на следующей пишем: Рис. 1. Продолжение (точку в конце не ставим, название не повторяем).</w:t>
      </w:r>
    </w:p>
    <w:p w:rsidR="00CB6A1A" w:rsidRPr="005D0EB5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Нумерация таблиц и ссылки на них оформляются так же, как на рисунки. Все таблицы в книге набираются одинаковым шрифтом (12 или 14 пт). </w:t>
      </w:r>
      <w:r w:rsidR="00E4654E">
        <w:rPr>
          <w:rFonts w:ascii="Times New Roman" w:hAnsi="Times New Roman" w:cs="Times New Roman"/>
          <w:sz w:val="28"/>
          <w:szCs w:val="28"/>
        </w:rPr>
        <w:t xml:space="preserve">Между текстом и таблицей ставим пробел, после таблицы перед текстом </w:t>
      </w:r>
      <w:r w:rsidR="00717C2D">
        <w:rPr>
          <w:rFonts w:ascii="Times New Roman" w:hAnsi="Times New Roman" w:cs="Times New Roman"/>
          <w:sz w:val="28"/>
          <w:szCs w:val="28"/>
        </w:rPr>
        <w:t xml:space="preserve">ставим пробел. </w:t>
      </w:r>
      <w:r>
        <w:rPr>
          <w:rFonts w:ascii="Times New Roman" w:hAnsi="Times New Roman" w:cs="Times New Roman"/>
          <w:sz w:val="28"/>
          <w:szCs w:val="28"/>
        </w:rPr>
        <w:t xml:space="preserve">Все таблицы имеют название либо все не имеют. Если таблица переносится на следующую страницу, сверху пишем: Продолжение табл. 1 (точку в конце не ставим, название не повторяем), копируем шапку таблицы на этой странице или вставляем после шапки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начале таблицы строку с нумерацией столбцов и повторяем ее, продолжая таблицу. </w:t>
      </w:r>
      <w:r w:rsidR="005D0EB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D0EB5">
        <w:rPr>
          <w:rFonts w:ascii="Times New Roman" w:hAnsi="Times New Roman" w:cs="Times New Roman"/>
          <w:b/>
          <w:i/>
          <w:sz w:val="28"/>
          <w:szCs w:val="28"/>
        </w:rPr>
        <w:t>Не допускаются сканированные таблицы!</w:t>
      </w:r>
    </w:p>
    <w:p w:rsidR="00CB6A1A" w:rsidRPr="005D0EB5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Обозначение физических величин, всех переменных (</w:t>
      </w:r>
      <w:r w:rsidRPr="00AF1554"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0074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F155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0074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даются курсивом. Математические символы типа </w:t>
      </w:r>
      <w:r>
        <w:rPr>
          <w:rFonts w:ascii="Times New Roman" w:hAnsi="Times New Roman" w:cs="Times New Roman"/>
          <w:sz w:val="28"/>
          <w:szCs w:val="28"/>
          <w:lang w:val="en-US"/>
        </w:rPr>
        <w:t>sin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07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07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  <w:r>
        <w:rPr>
          <w:rFonts w:ascii="Times New Roman" w:hAnsi="Times New Roman" w:cs="Times New Roman"/>
          <w:sz w:val="28"/>
          <w:szCs w:val="28"/>
        </w:rPr>
        <w:t xml:space="preserve">, критерии вида </w:t>
      </w:r>
      <w:r>
        <w:rPr>
          <w:rFonts w:ascii="Times New Roman" w:hAnsi="Times New Roman" w:cs="Times New Roman"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</w:rPr>
        <w:t xml:space="preserve"> и т. п., постоянные, греческие α, β, ∆, арабские числа даются прямым шрифтом. Русские и латинские буквы в индексах дают прямым шрифтом (</w:t>
      </w:r>
      <w:r w:rsidRPr="00AF1554"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 w:rsidRPr="00AF1554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F155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Pr="000074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если они не относятся к обозначениям физических величин, а являются сокращением слова. К</w:t>
      </w:r>
      <w:r w:rsidR="00252C46">
        <w:rPr>
          <w:rFonts w:ascii="Times New Roman" w:hAnsi="Times New Roman" w:cs="Times New Roman"/>
          <w:sz w:val="28"/>
          <w:szCs w:val="28"/>
        </w:rPr>
        <w:t>огда сокращение принимает после</w:t>
      </w:r>
      <w:r>
        <w:rPr>
          <w:rFonts w:ascii="Times New Roman" w:hAnsi="Times New Roman" w:cs="Times New Roman"/>
          <w:sz w:val="28"/>
          <w:szCs w:val="28"/>
        </w:rPr>
        <w:t>довательные значения или служит для перечисления чего-либо, обозначения  ряда чисел, порядкового номера, (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00746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AF155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т. п., оно дается курсивом. Цифровые обозначения даются прямым шрифтом. Обратите внимание, что величины, указанные в формулах, даются тем же шрифтом в экспликации. Не следует нумеровать формулы, на которые нет ссылки в тексте. </w:t>
      </w:r>
      <w:r w:rsidR="00717C2D">
        <w:rPr>
          <w:rFonts w:ascii="Times New Roman" w:hAnsi="Times New Roman" w:cs="Times New Roman"/>
          <w:sz w:val="28"/>
          <w:szCs w:val="28"/>
        </w:rPr>
        <w:t xml:space="preserve">Все формулы должны быть набраны в одном редакторе! </w:t>
      </w:r>
      <w:r w:rsidRPr="005D0EB5">
        <w:rPr>
          <w:rFonts w:ascii="Times New Roman" w:hAnsi="Times New Roman" w:cs="Times New Roman"/>
          <w:b/>
          <w:i/>
          <w:sz w:val="28"/>
          <w:szCs w:val="28"/>
        </w:rPr>
        <w:t>Сканированные формулы не допускаются!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 следует употреблять сокращенны</w:t>
      </w:r>
      <w:r w:rsidR="00252C4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слов</w:t>
      </w:r>
      <w:r w:rsidR="00252C4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кроме общепринятых (т. е., т. п., </w:t>
      </w:r>
      <w:r w:rsidR="005D0EB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т. к.</w:t>
      </w:r>
      <w:r w:rsidR="00252C4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т. д.). Аббревиатуры </w:t>
      </w:r>
      <w:r w:rsidR="00252C46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расшифровывать после первого появления в тексте, далее пользоваться ими, а не писать слова полностью.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Переносы в заголовках, названиях глав и параграфов не допускаются. Желательно не пользоваться автопереносом.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Должны различаться тире (длинное) и дефис (короткий); между инициалами  и фамилией</w:t>
      </w:r>
      <w:r w:rsidRPr="00B977F6">
        <w:rPr>
          <w:spacing w:val="4"/>
        </w:rPr>
        <w:t xml:space="preserve"> </w:t>
      </w:r>
      <w:r w:rsidRPr="00B977F6">
        <w:rPr>
          <w:rFonts w:ascii="Times New Roman" w:hAnsi="Times New Roman" w:cs="Times New Roman"/>
          <w:spacing w:val="4"/>
          <w:sz w:val="28"/>
          <w:szCs w:val="28"/>
        </w:rPr>
        <w:t xml:space="preserve">(А.С. Пушкин), между числом и единицей измерений (96 км/ч) и перед сокращениями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(т. д.) </w:t>
      </w:r>
      <w:r w:rsidRPr="00B977F6">
        <w:rPr>
          <w:rFonts w:ascii="Times New Roman" w:hAnsi="Times New Roman" w:cs="Times New Roman"/>
          <w:spacing w:val="4"/>
          <w:sz w:val="28"/>
          <w:szCs w:val="28"/>
        </w:rPr>
        <w:t>должен стоять неразрывный пробел (</w:t>
      </w:r>
      <w:r w:rsidRPr="00B977F6">
        <w:rPr>
          <w:rFonts w:ascii="Times New Roman" w:hAnsi="Times New Roman" w:cs="Times New Roman"/>
          <w:spacing w:val="4"/>
          <w:sz w:val="28"/>
          <w:szCs w:val="28"/>
          <w:lang w:val="en-US"/>
        </w:rPr>
        <w:t>Shift</w:t>
      </w:r>
      <w:r w:rsidRPr="00B977F6">
        <w:rPr>
          <w:rFonts w:ascii="Times New Roman" w:hAnsi="Times New Roman" w:cs="Times New Roman"/>
          <w:spacing w:val="4"/>
          <w:sz w:val="28"/>
          <w:szCs w:val="28"/>
        </w:rPr>
        <w:t>+</w:t>
      </w:r>
      <w:r w:rsidRPr="00B977F6">
        <w:rPr>
          <w:rFonts w:ascii="Times New Roman" w:hAnsi="Times New Roman" w:cs="Times New Roman"/>
          <w:spacing w:val="4"/>
          <w:sz w:val="28"/>
          <w:szCs w:val="28"/>
          <w:lang w:val="en-US"/>
        </w:rPr>
        <w:t>Ctrl</w:t>
      </w:r>
      <w:r w:rsidRPr="00B977F6">
        <w:rPr>
          <w:rFonts w:ascii="Times New Roman" w:hAnsi="Times New Roman" w:cs="Times New Roman"/>
          <w:spacing w:val="4"/>
          <w:sz w:val="28"/>
          <w:szCs w:val="28"/>
        </w:rPr>
        <w:t>+пробел)</w:t>
      </w:r>
      <w:r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B6A1A" w:rsidRDefault="00CB6A1A" w:rsidP="00CB6A1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7A728F">
        <w:rPr>
          <w:sz w:val="28"/>
          <w:szCs w:val="28"/>
        </w:rPr>
        <w:t>Оформл</w:t>
      </w:r>
      <w:r w:rsidR="007A728F">
        <w:rPr>
          <w:sz w:val="28"/>
          <w:szCs w:val="28"/>
        </w:rPr>
        <w:t xml:space="preserve">ение библиографического списка </w:t>
      </w:r>
      <w:r w:rsidRPr="007A728F">
        <w:rPr>
          <w:sz w:val="28"/>
          <w:szCs w:val="28"/>
        </w:rPr>
        <w:t xml:space="preserve"> </w:t>
      </w:r>
      <w:r w:rsidRPr="00717C2D">
        <w:rPr>
          <w:sz w:val="28"/>
          <w:szCs w:val="28"/>
        </w:rPr>
        <w:t xml:space="preserve">по </w:t>
      </w:r>
      <w:r w:rsidR="007A728F" w:rsidRPr="00717C2D">
        <w:rPr>
          <w:sz w:val="28"/>
          <w:szCs w:val="28"/>
          <w:shd w:val="clear" w:color="auto" w:fill="FFFFFF"/>
        </w:rPr>
        <w:t> </w:t>
      </w:r>
      <w:r w:rsidR="007C3D21" w:rsidRPr="00717C2D">
        <w:rPr>
          <w:rStyle w:val="a5"/>
          <w:sz w:val="28"/>
          <w:szCs w:val="28"/>
          <w:shd w:val="clear" w:color="auto" w:fill="FFFFFF"/>
        </w:rPr>
        <w:t>ГОСТ Р  7.0.5</w:t>
      </w:r>
      <w:r w:rsidR="00BF1F5F" w:rsidRPr="00717C2D">
        <w:rPr>
          <w:rStyle w:val="a5"/>
          <w:sz w:val="28"/>
          <w:szCs w:val="28"/>
          <w:shd w:val="clear" w:color="auto" w:fill="FFFFFF"/>
        </w:rPr>
        <w:t>–200</w:t>
      </w:r>
      <w:r w:rsidR="007A728F" w:rsidRPr="00717C2D">
        <w:rPr>
          <w:rStyle w:val="a5"/>
          <w:sz w:val="28"/>
          <w:szCs w:val="28"/>
          <w:shd w:val="clear" w:color="auto" w:fill="FFFFFF"/>
        </w:rPr>
        <w:t>8 «Библиографическая запись. Библиографическое описание. Общие требования и правила составления».</w:t>
      </w:r>
      <w:r w:rsidR="007A728F">
        <w:rPr>
          <w:rStyle w:val="a5"/>
          <w:color w:val="333333"/>
          <w:sz w:val="28"/>
          <w:szCs w:val="28"/>
          <w:shd w:val="clear" w:color="auto" w:fill="FFFFFF"/>
        </w:rPr>
        <w:t xml:space="preserve"> </w:t>
      </w:r>
      <w:r w:rsidRPr="007A728F">
        <w:rPr>
          <w:color w:val="000000"/>
          <w:sz w:val="28"/>
          <w:szCs w:val="28"/>
        </w:rPr>
        <w:t>Библиографический</w:t>
      </w:r>
      <w:r w:rsidRPr="007042C6">
        <w:rPr>
          <w:color w:val="000000"/>
          <w:sz w:val="28"/>
          <w:szCs w:val="28"/>
        </w:rPr>
        <w:t xml:space="preserve"> список составляется либо в алфавитном порядке, либо в порядке использования источников (первой ссылки на них</w:t>
      </w:r>
      <w:r>
        <w:rPr>
          <w:color w:val="000000"/>
          <w:sz w:val="28"/>
          <w:szCs w:val="28"/>
        </w:rPr>
        <w:t>).</w:t>
      </w:r>
      <w:r w:rsidRPr="007042C6">
        <w:rPr>
          <w:color w:val="000000"/>
          <w:sz w:val="28"/>
          <w:szCs w:val="28"/>
        </w:rPr>
        <w:t xml:space="preserve"> На все литературные источники, приведенные в библиографическом списке, в тексте издания должны быть сделаны</w:t>
      </w:r>
      <w:r>
        <w:rPr>
          <w:color w:val="000000"/>
          <w:sz w:val="28"/>
          <w:szCs w:val="28"/>
        </w:rPr>
        <w:t xml:space="preserve"> </w:t>
      </w:r>
      <w:r w:rsidRPr="007042C6">
        <w:rPr>
          <w:color w:val="000000"/>
          <w:sz w:val="28"/>
          <w:szCs w:val="28"/>
        </w:rPr>
        <w:t>ссылки</w:t>
      </w:r>
      <w:r>
        <w:rPr>
          <w:color w:val="000000"/>
          <w:sz w:val="28"/>
          <w:szCs w:val="28"/>
        </w:rPr>
        <w:t xml:space="preserve"> либо в виде сносок</w:t>
      </w:r>
      <w:r w:rsidRPr="007042C6">
        <w:rPr>
          <w:color w:val="000000"/>
          <w:sz w:val="28"/>
          <w:szCs w:val="28"/>
        </w:rPr>
        <w:t>, либо указывается</w:t>
      </w:r>
      <w:r>
        <w:rPr>
          <w:color w:val="000000"/>
          <w:sz w:val="28"/>
          <w:szCs w:val="28"/>
        </w:rPr>
        <w:t xml:space="preserve"> </w:t>
      </w:r>
      <w:r w:rsidRPr="007042C6">
        <w:rPr>
          <w:color w:val="000000"/>
          <w:sz w:val="28"/>
          <w:szCs w:val="28"/>
        </w:rPr>
        <w:t>порядковый номер его в библиографическом списке, заключенный в квадратные скобки. Если в одной ссылке необходимо указать несколько источников,</w:t>
      </w:r>
      <w:r>
        <w:rPr>
          <w:color w:val="000000"/>
          <w:sz w:val="28"/>
          <w:szCs w:val="28"/>
        </w:rPr>
        <w:t xml:space="preserve"> </w:t>
      </w:r>
      <w:r w:rsidRPr="007042C6">
        <w:rPr>
          <w:color w:val="000000"/>
          <w:sz w:val="28"/>
          <w:szCs w:val="28"/>
        </w:rPr>
        <w:t>то их номера указываются в одних скобках в порядке возрастания через запя</w:t>
      </w:r>
      <w:r>
        <w:rPr>
          <w:color w:val="000000"/>
          <w:sz w:val="28"/>
          <w:szCs w:val="28"/>
        </w:rPr>
        <w:t>тую или тире:</w:t>
      </w:r>
      <w:r w:rsidRPr="007042C6">
        <w:rPr>
          <w:color w:val="000000"/>
          <w:sz w:val="28"/>
          <w:szCs w:val="28"/>
        </w:rPr>
        <w:t xml:space="preserve"> [2, 6, 11] или </w:t>
      </w:r>
      <w:r>
        <w:rPr>
          <w:color w:val="000000"/>
          <w:sz w:val="28"/>
          <w:szCs w:val="28"/>
        </w:rPr>
        <w:t>[3–5]</w:t>
      </w:r>
      <w:r w:rsidRPr="007042C6">
        <w:rPr>
          <w:color w:val="000000"/>
          <w:sz w:val="28"/>
          <w:szCs w:val="28"/>
        </w:rPr>
        <w:t>. Если в ссылке необходимо указать дополнительные сведения, то она оформляется следующим образом:</w:t>
      </w:r>
      <w:r>
        <w:rPr>
          <w:color w:val="000000"/>
          <w:sz w:val="28"/>
          <w:szCs w:val="28"/>
        </w:rPr>
        <w:t xml:space="preserve"> </w:t>
      </w:r>
      <w:r w:rsidRPr="007042C6">
        <w:rPr>
          <w:color w:val="000000"/>
          <w:sz w:val="28"/>
          <w:szCs w:val="28"/>
        </w:rPr>
        <w:t>[3, c. 16</w:t>
      </w:r>
      <w:r w:rsidR="00AF359F">
        <w:rPr>
          <w:color w:val="000000"/>
          <w:sz w:val="28"/>
          <w:szCs w:val="28"/>
        </w:rPr>
        <w:t>] или [2, c. 76; 5, c. 145–147]</w:t>
      </w:r>
      <w:r>
        <w:rPr>
          <w:color w:val="000000"/>
          <w:sz w:val="28"/>
          <w:szCs w:val="28"/>
        </w:rPr>
        <w:t xml:space="preserve">, а также </w:t>
      </w:r>
      <w:r w:rsidRPr="007042C6">
        <w:rPr>
          <w:color w:val="000000"/>
          <w:sz w:val="28"/>
          <w:szCs w:val="28"/>
        </w:rPr>
        <w:t>[8, прил. 2].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Количество страниц кратное четырем.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Недопустимо превышение планового объема.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Редакция оставляет за собой право возвращать материалы, выполненные с нарушением требований.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9496F">
        <w:rPr>
          <w:rFonts w:ascii="Times New Roman" w:hAnsi="Times New Roman" w:cs="Times New Roman"/>
          <w:b/>
          <w:i/>
          <w:sz w:val="36"/>
          <w:szCs w:val="36"/>
        </w:rPr>
        <w:t>Внимание!</w:t>
      </w:r>
    </w:p>
    <w:p w:rsidR="00CB6A1A" w:rsidRPr="0029496F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496F">
        <w:rPr>
          <w:rFonts w:ascii="Times New Roman" w:hAnsi="Times New Roman" w:cs="Times New Roman"/>
          <w:b/>
          <w:i/>
          <w:sz w:val="36"/>
          <w:szCs w:val="36"/>
        </w:rPr>
        <w:t xml:space="preserve"> Рукописи, не сданные в срок, автоматически исключаются из плана (без согласования с автором).</w:t>
      </w:r>
    </w:p>
    <w:p w:rsidR="00CB6A1A" w:rsidRPr="0029496F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РИЦ                                                   Воробьева Ю.Ф.</w:t>
      </w:r>
    </w:p>
    <w:p w:rsidR="00CB6A1A" w:rsidRDefault="00CB6A1A" w:rsidP="00CB6A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6A1A" w:rsidRDefault="00CB6A1A" w:rsidP="009C72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6A1A" w:rsidRDefault="00CB6A1A" w:rsidP="009C72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CB6A1A" w:rsidSect="005D0EB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C66E07"/>
    <w:rsid w:val="00014423"/>
    <w:rsid w:val="000446F6"/>
    <w:rsid w:val="00054242"/>
    <w:rsid w:val="00064265"/>
    <w:rsid w:val="00092209"/>
    <w:rsid w:val="000A5CF5"/>
    <w:rsid w:val="000F3EE7"/>
    <w:rsid w:val="00110F6E"/>
    <w:rsid w:val="00124172"/>
    <w:rsid w:val="001429CE"/>
    <w:rsid w:val="0014336A"/>
    <w:rsid w:val="00155DDC"/>
    <w:rsid w:val="00156B45"/>
    <w:rsid w:val="001649D2"/>
    <w:rsid w:val="00173A30"/>
    <w:rsid w:val="00182076"/>
    <w:rsid w:val="00191B94"/>
    <w:rsid w:val="001A17FC"/>
    <w:rsid w:val="001B2CA0"/>
    <w:rsid w:val="00221851"/>
    <w:rsid w:val="00222D38"/>
    <w:rsid w:val="00252C46"/>
    <w:rsid w:val="002E5482"/>
    <w:rsid w:val="00301C0D"/>
    <w:rsid w:val="003235D3"/>
    <w:rsid w:val="0033213C"/>
    <w:rsid w:val="00344C30"/>
    <w:rsid w:val="003472A8"/>
    <w:rsid w:val="00347B88"/>
    <w:rsid w:val="00370CF3"/>
    <w:rsid w:val="003718C9"/>
    <w:rsid w:val="00384ADA"/>
    <w:rsid w:val="00386BC7"/>
    <w:rsid w:val="003A4888"/>
    <w:rsid w:val="003C0BD2"/>
    <w:rsid w:val="003D40AE"/>
    <w:rsid w:val="003D634D"/>
    <w:rsid w:val="003F748D"/>
    <w:rsid w:val="00413970"/>
    <w:rsid w:val="00425347"/>
    <w:rsid w:val="00463BDF"/>
    <w:rsid w:val="0049693B"/>
    <w:rsid w:val="004D2974"/>
    <w:rsid w:val="004F6B1D"/>
    <w:rsid w:val="0052770A"/>
    <w:rsid w:val="005D0EB5"/>
    <w:rsid w:val="005F6FBE"/>
    <w:rsid w:val="006046C3"/>
    <w:rsid w:val="006134CE"/>
    <w:rsid w:val="006155F2"/>
    <w:rsid w:val="0066455B"/>
    <w:rsid w:val="006738B9"/>
    <w:rsid w:val="00683AC2"/>
    <w:rsid w:val="006C6DB5"/>
    <w:rsid w:val="006F7D1C"/>
    <w:rsid w:val="00701884"/>
    <w:rsid w:val="00713D0E"/>
    <w:rsid w:val="00717C2D"/>
    <w:rsid w:val="00774EF2"/>
    <w:rsid w:val="007825B8"/>
    <w:rsid w:val="00794793"/>
    <w:rsid w:val="007A6FF4"/>
    <w:rsid w:val="007A728F"/>
    <w:rsid w:val="007C3D21"/>
    <w:rsid w:val="007C5B47"/>
    <w:rsid w:val="007D5C01"/>
    <w:rsid w:val="008042E7"/>
    <w:rsid w:val="0081796D"/>
    <w:rsid w:val="00822112"/>
    <w:rsid w:val="00823CE5"/>
    <w:rsid w:val="00840C8E"/>
    <w:rsid w:val="008415BC"/>
    <w:rsid w:val="00861839"/>
    <w:rsid w:val="00884FE7"/>
    <w:rsid w:val="008A537C"/>
    <w:rsid w:val="008B7DE0"/>
    <w:rsid w:val="008D7BF1"/>
    <w:rsid w:val="00900EE4"/>
    <w:rsid w:val="00905527"/>
    <w:rsid w:val="00940D7F"/>
    <w:rsid w:val="009867E2"/>
    <w:rsid w:val="009B4318"/>
    <w:rsid w:val="009C4C54"/>
    <w:rsid w:val="009C722B"/>
    <w:rsid w:val="009F5A76"/>
    <w:rsid w:val="009F5DE6"/>
    <w:rsid w:val="00A00AFC"/>
    <w:rsid w:val="00A05658"/>
    <w:rsid w:val="00A2067A"/>
    <w:rsid w:val="00A36B35"/>
    <w:rsid w:val="00A62984"/>
    <w:rsid w:val="00A73C36"/>
    <w:rsid w:val="00A92515"/>
    <w:rsid w:val="00A93D0C"/>
    <w:rsid w:val="00AA309C"/>
    <w:rsid w:val="00AF2D82"/>
    <w:rsid w:val="00AF359F"/>
    <w:rsid w:val="00B514A6"/>
    <w:rsid w:val="00BD7BF6"/>
    <w:rsid w:val="00BF1F5F"/>
    <w:rsid w:val="00C15829"/>
    <w:rsid w:val="00C34E9B"/>
    <w:rsid w:val="00C34FD9"/>
    <w:rsid w:val="00C55484"/>
    <w:rsid w:val="00C66E07"/>
    <w:rsid w:val="00C97390"/>
    <w:rsid w:val="00CB0D3C"/>
    <w:rsid w:val="00CB10DB"/>
    <w:rsid w:val="00CB219B"/>
    <w:rsid w:val="00CB6A1A"/>
    <w:rsid w:val="00CC0F97"/>
    <w:rsid w:val="00CC46A2"/>
    <w:rsid w:val="00CD3629"/>
    <w:rsid w:val="00CE6482"/>
    <w:rsid w:val="00D34EDF"/>
    <w:rsid w:val="00D65EB3"/>
    <w:rsid w:val="00DA7969"/>
    <w:rsid w:val="00DD7733"/>
    <w:rsid w:val="00DE4E89"/>
    <w:rsid w:val="00E3099E"/>
    <w:rsid w:val="00E33B93"/>
    <w:rsid w:val="00E43803"/>
    <w:rsid w:val="00E4654E"/>
    <w:rsid w:val="00E535FB"/>
    <w:rsid w:val="00E63E0B"/>
    <w:rsid w:val="00E734E2"/>
    <w:rsid w:val="00E76CFA"/>
    <w:rsid w:val="00E9607E"/>
    <w:rsid w:val="00F15FFA"/>
    <w:rsid w:val="00F34B80"/>
    <w:rsid w:val="00F40870"/>
    <w:rsid w:val="00F42953"/>
    <w:rsid w:val="00F429F5"/>
    <w:rsid w:val="00F52AF9"/>
    <w:rsid w:val="00F911EA"/>
    <w:rsid w:val="00F91E89"/>
    <w:rsid w:val="00F9747C"/>
    <w:rsid w:val="00FA31D9"/>
    <w:rsid w:val="00FD37F7"/>
    <w:rsid w:val="00FD3FD7"/>
    <w:rsid w:val="00FD6447"/>
    <w:rsid w:val="00FE2F7D"/>
    <w:rsid w:val="00FE3C10"/>
    <w:rsid w:val="00FE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A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B6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A72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DCCAF-5948-4FAA-936E-6EADEE42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IRINA_R</dc:creator>
  <cp:lastModifiedBy>ааа1</cp:lastModifiedBy>
  <cp:revision>2</cp:revision>
  <cp:lastPrinted>2026-02-04T08:06:00Z</cp:lastPrinted>
  <dcterms:created xsi:type="dcterms:W3CDTF">2026-02-04T10:10:00Z</dcterms:created>
  <dcterms:modified xsi:type="dcterms:W3CDTF">2026-02-04T10:10:00Z</dcterms:modified>
</cp:coreProperties>
</file>